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2AB" w:rsidRDefault="00A642AB" w:rsidP="005C1B81">
      <w:pPr>
        <w:pStyle w:val="Default"/>
        <w:pageBreakBefore/>
        <w:jc w:val="right"/>
        <w:rPr>
          <w:color w:val="auto"/>
          <w:sz w:val="28"/>
          <w:szCs w:val="28"/>
        </w:rPr>
      </w:pPr>
    </w:p>
    <w:p w:rsidR="00F61AA0" w:rsidRPr="00823EC1" w:rsidRDefault="00F61AA0" w:rsidP="00F61AA0">
      <w:pPr>
        <w:pStyle w:val="a4"/>
        <w:rPr>
          <w:rFonts w:ascii="Times New Roman" w:hAnsi="Times New Roman"/>
          <w:b w:val="0"/>
          <w:iCs/>
          <w:sz w:val="28"/>
          <w:szCs w:val="28"/>
        </w:rPr>
      </w:pP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аза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стан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Республикасы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білім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 жә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не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ғ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ылым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министрлігі</w:t>
      </w:r>
      <w:proofErr w:type="spellEnd"/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«Успен аграрлық-техникалық колледжі» КМҚК</w:t>
      </w:r>
      <w:r w:rsidRPr="00823EC1">
        <w:rPr>
          <w:bCs/>
          <w:iCs/>
          <w:sz w:val="28"/>
          <w:szCs w:val="28"/>
          <w:lang w:val="ru-MO"/>
        </w:rPr>
        <w:t xml:space="preserve"> </w:t>
      </w:r>
    </w:p>
    <w:p w:rsidR="00F61AA0" w:rsidRPr="00823EC1" w:rsidRDefault="00F61AA0" w:rsidP="00F61AA0">
      <w:pPr>
        <w:jc w:val="center"/>
        <w:rPr>
          <w:bCs/>
          <w:iCs/>
          <w:sz w:val="28"/>
          <w:szCs w:val="28"/>
        </w:rPr>
      </w:pPr>
      <w:r w:rsidRPr="00823EC1">
        <w:rPr>
          <w:bCs/>
          <w:iCs/>
          <w:sz w:val="28"/>
          <w:szCs w:val="28"/>
        </w:rPr>
        <w:t>Министерство образования и науки Республики Казахстан</w:t>
      </w:r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КГКП «Успенский аграрно-технический колледж»</w:t>
      </w:r>
    </w:p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D901A5" w:rsidRDefault="00D901A5" w:rsidP="00A642AB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9349"/>
        <w:gridCol w:w="222"/>
      </w:tblGrid>
      <w:tr w:rsidR="007E693F" w:rsidRPr="000B3C91" w:rsidTr="00FD3B94">
        <w:trPr>
          <w:jc w:val="center"/>
        </w:trPr>
        <w:tc>
          <w:tcPr>
            <w:tcW w:w="4785" w:type="dxa"/>
          </w:tcPr>
          <w:tbl>
            <w:tblPr>
              <w:tblW w:w="9214" w:type="dxa"/>
              <w:tblLook w:val="04A0"/>
            </w:tblPr>
            <w:tblGrid>
              <w:gridCol w:w="4734"/>
              <w:gridCol w:w="4480"/>
            </w:tblGrid>
            <w:tr w:rsidR="007E693F" w:rsidRPr="00A822D9" w:rsidTr="007E693F">
              <w:trPr>
                <w:trHeight w:val="1969"/>
              </w:trPr>
              <w:tc>
                <w:tcPr>
                  <w:tcW w:w="4734" w:type="dxa"/>
                </w:tcPr>
                <w:p w:rsidR="007E693F" w:rsidRPr="00A822D9" w:rsidRDefault="007E693F" w:rsidP="00A822D9">
                  <w:pPr>
                    <w:rPr>
                      <w:b/>
                      <w:i/>
                      <w:iCs/>
                      <w:color w:val="auto"/>
                      <w:lang w:val="kk-KZ"/>
                    </w:rPr>
                  </w:pPr>
                </w:p>
              </w:tc>
              <w:tc>
                <w:tcPr>
                  <w:tcW w:w="4480" w:type="dxa"/>
                </w:tcPr>
                <w:p w:rsidR="007E693F" w:rsidRPr="00A822D9" w:rsidRDefault="007E693F" w:rsidP="00FF5761">
                  <w:pPr>
                    <w:suppressAutoHyphens/>
                    <w:jc w:val="right"/>
                    <w:rPr>
                      <w:color w:val="auto"/>
                      <w:lang w:eastAsia="ar-SA"/>
                    </w:rPr>
                  </w:pPr>
                  <w:r w:rsidRPr="00A822D9">
                    <w:rPr>
                      <w:color w:val="auto"/>
                      <w:lang w:eastAsia="ar-SA"/>
                    </w:rPr>
                    <w:t>«</w:t>
                  </w:r>
                  <w:proofErr w:type="spellStart"/>
                  <w:r w:rsidRPr="00A822D9">
                    <w:rPr>
                      <w:color w:val="auto"/>
                      <w:lang w:eastAsia="ar-SA"/>
                    </w:rPr>
                    <w:t>Бекітемін</w:t>
                  </w:r>
                  <w:proofErr w:type="spellEnd"/>
                  <w:r w:rsidRPr="00A822D9">
                    <w:rPr>
                      <w:color w:val="auto"/>
                      <w:lang w:eastAsia="ar-SA"/>
                    </w:rPr>
                    <w:t>»</w:t>
                  </w:r>
                </w:p>
                <w:p w:rsidR="007E693F" w:rsidRPr="00A822D9" w:rsidRDefault="007E693F" w:rsidP="00FF5761">
                  <w:pPr>
                    <w:suppressAutoHyphens/>
                    <w:jc w:val="right"/>
                    <w:rPr>
                      <w:color w:val="auto"/>
                      <w:lang w:eastAsia="ar-SA"/>
                    </w:rPr>
                  </w:pPr>
                  <w:r w:rsidRPr="00A822D9">
                    <w:rPr>
                      <w:color w:val="auto"/>
                      <w:lang w:eastAsia="ar-SA"/>
                    </w:rPr>
                    <w:t xml:space="preserve">                        «</w:t>
                  </w:r>
                  <w:r w:rsidRPr="00A822D9">
                    <w:rPr>
                      <w:color w:val="auto"/>
                      <w:lang w:val="kk-KZ" w:eastAsia="ar-SA"/>
                    </w:rPr>
                    <w:t>Успен аграрлы</w:t>
                  </w:r>
                  <w:proofErr w:type="gramStart"/>
                  <w:r w:rsidRPr="00A822D9">
                    <w:rPr>
                      <w:color w:val="auto"/>
                      <w:lang w:val="kk-KZ" w:eastAsia="ar-SA"/>
                    </w:rPr>
                    <w:t>қ-</w:t>
                  </w:r>
                  <w:proofErr w:type="gramEnd"/>
                  <w:r w:rsidRPr="00A822D9">
                    <w:rPr>
                      <w:color w:val="auto"/>
                      <w:lang w:val="kk-KZ" w:eastAsia="ar-SA"/>
                    </w:rPr>
                    <w:t>техникалық колледжі</w:t>
                  </w:r>
                  <w:r w:rsidRPr="00A822D9">
                    <w:rPr>
                      <w:color w:val="auto"/>
                      <w:lang w:eastAsia="ar-SA"/>
                    </w:rPr>
                    <w:t>»</w:t>
                  </w:r>
                  <w:r w:rsidRPr="00A822D9">
                    <w:rPr>
                      <w:color w:val="auto"/>
                      <w:lang w:val="kk-KZ" w:eastAsia="ar-SA"/>
                    </w:rPr>
                    <w:t xml:space="preserve"> КМҚК</w:t>
                  </w:r>
                  <w:r w:rsidRPr="00A822D9">
                    <w:rPr>
                      <w:color w:val="auto"/>
                      <w:lang w:eastAsia="ar-SA"/>
                    </w:rPr>
                    <w:t xml:space="preserve">                                                                                     </w:t>
                  </w:r>
                </w:p>
                <w:p w:rsidR="007E693F" w:rsidRPr="00A822D9" w:rsidRDefault="007E693F" w:rsidP="00FF5761">
                  <w:pPr>
                    <w:suppressAutoHyphens/>
                    <w:jc w:val="right"/>
                    <w:rPr>
                      <w:color w:val="auto"/>
                      <w:lang w:val="kk-KZ" w:eastAsia="ar-SA"/>
                    </w:rPr>
                  </w:pPr>
                  <w:r w:rsidRPr="00A822D9">
                    <w:rPr>
                      <w:color w:val="auto"/>
                      <w:lang w:val="kk-KZ" w:eastAsia="ar-SA"/>
                    </w:rPr>
                    <w:t>басшысының ӨОЖ орынбасары  м.а.</w:t>
                  </w:r>
                </w:p>
                <w:p w:rsidR="007E693F" w:rsidRPr="00A822D9" w:rsidRDefault="007E693F" w:rsidP="00FF5761">
                  <w:pPr>
                    <w:suppressAutoHyphens/>
                    <w:jc w:val="right"/>
                    <w:rPr>
                      <w:color w:val="auto"/>
                      <w:lang w:val="kk-KZ" w:eastAsia="ar-SA"/>
                    </w:rPr>
                  </w:pPr>
                  <w:r w:rsidRPr="00A822D9">
                    <w:rPr>
                      <w:color w:val="auto"/>
                      <w:lang w:val="kk-KZ" w:eastAsia="ar-SA"/>
                    </w:rPr>
                    <w:t xml:space="preserve">___________________  </w:t>
                  </w:r>
                  <w:r w:rsidR="00A822D9" w:rsidRPr="00A822D9">
                    <w:rPr>
                      <w:color w:val="FF0000"/>
                      <w:lang w:val="kk-KZ" w:eastAsia="ar-SA"/>
                    </w:rPr>
                    <w:t>С.Калыков</w:t>
                  </w:r>
                </w:p>
                <w:p w:rsidR="007E693F" w:rsidRPr="00A822D9" w:rsidRDefault="00A822D9" w:rsidP="00FF5761">
                  <w:pPr>
                    <w:jc w:val="right"/>
                    <w:rPr>
                      <w:b/>
                      <w:i/>
                      <w:iCs/>
                      <w:color w:val="auto"/>
                      <w:lang w:val="kk-KZ"/>
                    </w:rPr>
                  </w:pPr>
                  <w:r>
                    <w:rPr>
                      <w:color w:val="auto"/>
                      <w:lang w:val="kk-KZ"/>
                    </w:rPr>
                    <w:t>«_____»_____________2018</w:t>
                  </w:r>
                  <w:r w:rsidR="007E693F" w:rsidRPr="00A822D9">
                    <w:rPr>
                      <w:color w:val="auto"/>
                      <w:lang w:val="kk-KZ"/>
                    </w:rPr>
                    <w:t xml:space="preserve"> ж.</w:t>
                  </w:r>
                </w:p>
              </w:tc>
            </w:tr>
          </w:tbl>
          <w:p w:rsidR="007E693F" w:rsidRDefault="007E693F"/>
        </w:tc>
        <w:tc>
          <w:tcPr>
            <w:tcW w:w="4786" w:type="dxa"/>
          </w:tcPr>
          <w:p w:rsidR="007E693F" w:rsidRDefault="007E693F"/>
        </w:tc>
      </w:tr>
    </w:tbl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A642AB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РАБОЧАЯ УЧЕБНАЯ ПРОГРАММА МОДУЛЯ</w:t>
      </w:r>
    </w:p>
    <w:p w:rsidR="00D901A5" w:rsidRDefault="00D901A5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D901A5" w:rsidRPr="00F61AA0" w:rsidRDefault="00A822D9" w:rsidP="005C1B81">
      <w:pPr>
        <w:pStyle w:val="Default"/>
        <w:jc w:val="center"/>
        <w:rPr>
          <w:color w:val="auto"/>
          <w:sz w:val="28"/>
          <w:szCs w:val="28"/>
        </w:rPr>
      </w:pPr>
      <w:r>
        <w:rPr>
          <w:sz w:val="28"/>
          <w:szCs w:val="28"/>
        </w:rPr>
        <w:t>БМ05</w:t>
      </w:r>
      <w:r w:rsidR="00F61AA0" w:rsidRPr="00F61AA0">
        <w:rPr>
          <w:sz w:val="28"/>
          <w:szCs w:val="28"/>
        </w:rPr>
        <w:t xml:space="preserve">. </w:t>
      </w:r>
      <w:r>
        <w:rPr>
          <w:sz w:val="28"/>
          <w:szCs w:val="28"/>
        </w:rPr>
        <w:t>Применение базовых знаний по основам электротехники и применение электрической энергии в сельском хозяйстве</w:t>
      </w:r>
    </w:p>
    <w:p w:rsidR="005C1B81" w:rsidRDefault="005C1B81" w:rsidP="00F61AA0">
      <w:pPr>
        <w:pStyle w:val="Default"/>
        <w:jc w:val="both"/>
        <w:rPr>
          <w:color w:val="auto"/>
          <w:sz w:val="28"/>
          <w:szCs w:val="28"/>
        </w:rPr>
      </w:pPr>
    </w:p>
    <w:p w:rsidR="00F61AA0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Специальность: </w:t>
      </w:r>
      <w:r w:rsidR="000B3C91">
        <w:rPr>
          <w:color w:val="auto"/>
          <w:sz w:val="28"/>
          <w:szCs w:val="28"/>
          <w:u w:val="single"/>
        </w:rPr>
        <w:t>1504000</w:t>
      </w:r>
      <w:r w:rsidR="00F61AA0" w:rsidRPr="00F61AA0">
        <w:rPr>
          <w:color w:val="auto"/>
          <w:sz w:val="28"/>
          <w:szCs w:val="28"/>
          <w:u w:val="single"/>
        </w:rPr>
        <w:t xml:space="preserve"> «</w:t>
      </w:r>
      <w:r w:rsidR="000B3C91">
        <w:rPr>
          <w:color w:val="auto"/>
          <w:sz w:val="28"/>
          <w:szCs w:val="28"/>
          <w:u w:val="single"/>
        </w:rPr>
        <w:t>Фермерское хозяйство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</w:rPr>
        <w:t xml:space="preserve">Квалификация: </w:t>
      </w:r>
      <w:r w:rsidR="000B3C91">
        <w:rPr>
          <w:color w:val="auto"/>
          <w:sz w:val="28"/>
          <w:szCs w:val="28"/>
          <w:u w:val="single"/>
        </w:rPr>
        <w:t>150410</w:t>
      </w:r>
      <w:r w:rsidR="00F61AA0" w:rsidRPr="00F61AA0">
        <w:rPr>
          <w:color w:val="auto"/>
          <w:sz w:val="28"/>
          <w:szCs w:val="28"/>
          <w:u w:val="single"/>
        </w:rPr>
        <w:t xml:space="preserve"> 2  «</w:t>
      </w:r>
      <w:r w:rsidR="00881949">
        <w:rPr>
          <w:color w:val="auto"/>
          <w:sz w:val="28"/>
          <w:szCs w:val="28"/>
          <w:u w:val="single"/>
        </w:rPr>
        <w:t>Слесарь</w:t>
      </w:r>
      <w:r w:rsidR="000B3C91">
        <w:rPr>
          <w:color w:val="auto"/>
          <w:sz w:val="28"/>
          <w:szCs w:val="28"/>
          <w:u w:val="single"/>
        </w:rPr>
        <w:t>-ремонтник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A822D9" w:rsidRPr="00A822D9" w:rsidRDefault="00A822D9" w:rsidP="00F61AA0">
      <w:pPr>
        <w:pStyle w:val="Default"/>
        <w:jc w:val="both"/>
        <w:rPr>
          <w:color w:val="FF0000"/>
          <w:sz w:val="28"/>
          <w:szCs w:val="28"/>
          <w:u w:val="single"/>
        </w:rPr>
      </w:pPr>
      <w:r w:rsidRPr="00A822D9">
        <w:rPr>
          <w:color w:val="auto"/>
          <w:sz w:val="28"/>
          <w:szCs w:val="28"/>
        </w:rPr>
        <w:t xml:space="preserve">                            </w:t>
      </w:r>
      <w:r w:rsidRPr="00A822D9">
        <w:rPr>
          <w:color w:val="FF0000"/>
          <w:sz w:val="28"/>
          <w:szCs w:val="28"/>
          <w:u w:val="single"/>
        </w:rPr>
        <w:t>150406 2 "Тракторист-машинист сельскохозяйственного производства"</w:t>
      </w:r>
    </w:p>
    <w:p w:rsidR="00A822D9" w:rsidRPr="00A822D9" w:rsidRDefault="00A822D9" w:rsidP="00F61AA0">
      <w:pPr>
        <w:pStyle w:val="Default"/>
        <w:jc w:val="both"/>
        <w:rPr>
          <w:color w:val="FF0000"/>
          <w:sz w:val="28"/>
          <w:szCs w:val="28"/>
          <w:u w:val="single"/>
        </w:rPr>
      </w:pPr>
      <w:r w:rsidRPr="00A822D9">
        <w:rPr>
          <w:color w:val="FF0000"/>
          <w:sz w:val="28"/>
          <w:szCs w:val="28"/>
        </w:rPr>
        <w:t xml:space="preserve">                            </w:t>
      </w:r>
      <w:r w:rsidRPr="00A822D9">
        <w:rPr>
          <w:color w:val="FF0000"/>
          <w:sz w:val="28"/>
          <w:szCs w:val="28"/>
          <w:u w:val="single"/>
        </w:rPr>
        <w:t>150411 3 "Фермер"</w:t>
      </w:r>
    </w:p>
    <w:p w:rsidR="005C1B81" w:rsidRPr="00A822D9" w:rsidRDefault="005C1B81" w:rsidP="00A642AB">
      <w:pPr>
        <w:pStyle w:val="Default"/>
        <w:rPr>
          <w:color w:val="FF0000"/>
          <w:sz w:val="28"/>
          <w:szCs w:val="28"/>
        </w:rPr>
      </w:pPr>
    </w:p>
    <w:p w:rsidR="00A642AB" w:rsidRDefault="00F61AA0" w:rsidP="00A642AB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Форма обучения: </w:t>
      </w:r>
      <w:r w:rsidRPr="00F61AA0">
        <w:rPr>
          <w:color w:val="auto"/>
          <w:sz w:val="28"/>
          <w:szCs w:val="28"/>
          <w:u w:val="single"/>
        </w:rPr>
        <w:t>дневная</w:t>
      </w:r>
      <w:r>
        <w:rPr>
          <w:color w:val="auto"/>
          <w:sz w:val="28"/>
          <w:szCs w:val="28"/>
        </w:rPr>
        <w:t xml:space="preserve"> </w:t>
      </w:r>
      <w:r w:rsidR="00A642AB">
        <w:rPr>
          <w:color w:val="auto"/>
          <w:sz w:val="28"/>
          <w:szCs w:val="28"/>
        </w:rPr>
        <w:t xml:space="preserve"> на базе </w:t>
      </w:r>
      <w:r w:rsidR="000B3C91">
        <w:rPr>
          <w:color w:val="auto"/>
          <w:sz w:val="28"/>
          <w:szCs w:val="28"/>
          <w:u w:val="single"/>
        </w:rPr>
        <w:t>основного</w:t>
      </w:r>
      <w:r w:rsidRPr="00F61AA0">
        <w:rPr>
          <w:color w:val="auto"/>
          <w:sz w:val="28"/>
          <w:szCs w:val="28"/>
          <w:u w:val="single"/>
        </w:rPr>
        <w:t xml:space="preserve"> среднего</w:t>
      </w:r>
      <w:r w:rsidR="00A642AB">
        <w:rPr>
          <w:color w:val="auto"/>
          <w:sz w:val="28"/>
          <w:szCs w:val="28"/>
        </w:rPr>
        <w:t xml:space="preserve"> образования 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822D9" w:rsidRPr="00DA5C0D" w:rsidRDefault="00A822D9" w:rsidP="00A822D9">
      <w:pPr>
        <w:framePr w:hSpace="180" w:wrap="around" w:vAnchor="text" w:hAnchor="margin" w:xAlign="right" w:y="-81"/>
        <w:suppressAutoHyphens/>
        <w:jc w:val="right"/>
        <w:rPr>
          <w:sz w:val="28"/>
          <w:szCs w:val="28"/>
          <w:lang w:val="kk-KZ"/>
        </w:rPr>
      </w:pPr>
      <w:r w:rsidRPr="00DA5C0D">
        <w:rPr>
          <w:sz w:val="28"/>
          <w:szCs w:val="28"/>
          <w:lang w:val="kk-KZ"/>
        </w:rPr>
        <w:t xml:space="preserve">«Қаралды» </w:t>
      </w:r>
    </w:p>
    <w:p w:rsidR="00A822D9" w:rsidRPr="00DA5C0D" w:rsidRDefault="00A822D9" w:rsidP="00A822D9">
      <w:pPr>
        <w:suppressAutoHyphens/>
        <w:jc w:val="right"/>
        <w:rPr>
          <w:sz w:val="28"/>
          <w:szCs w:val="28"/>
          <w:lang w:val="kk-KZ"/>
        </w:rPr>
      </w:pPr>
    </w:p>
    <w:p w:rsidR="00A822D9" w:rsidRPr="00DA5C0D" w:rsidRDefault="00A822D9" w:rsidP="00A822D9">
      <w:pPr>
        <w:suppressAutoHyphens/>
        <w:jc w:val="right"/>
        <w:rPr>
          <w:sz w:val="28"/>
          <w:szCs w:val="28"/>
          <w:lang w:val="kk-KZ"/>
        </w:rPr>
      </w:pPr>
      <w:r w:rsidRPr="00DA5C0D">
        <w:rPr>
          <w:sz w:val="28"/>
          <w:szCs w:val="28"/>
          <w:lang w:val="kk-KZ"/>
        </w:rPr>
        <w:t xml:space="preserve">кәсібі беру әдістеме                                                                                  </w:t>
      </w:r>
    </w:p>
    <w:p w:rsidR="00A822D9" w:rsidRPr="00DA5C0D" w:rsidRDefault="00A822D9" w:rsidP="00A822D9">
      <w:pPr>
        <w:suppressAutoHyphens/>
        <w:jc w:val="right"/>
        <w:rPr>
          <w:sz w:val="28"/>
          <w:szCs w:val="28"/>
          <w:lang w:val="kk-KZ"/>
        </w:rPr>
      </w:pPr>
      <w:r w:rsidRPr="00DA5C0D">
        <w:rPr>
          <w:sz w:val="28"/>
          <w:szCs w:val="28"/>
          <w:lang w:val="kk-KZ"/>
        </w:rPr>
        <w:t xml:space="preserve">циклінің мәжілісенде                                                                                     </w:t>
      </w:r>
    </w:p>
    <w:p w:rsidR="00A822D9" w:rsidRPr="00DA5C0D" w:rsidRDefault="00A822D9" w:rsidP="00A822D9">
      <w:pPr>
        <w:suppressAutoHyphens/>
        <w:jc w:val="right"/>
        <w:rPr>
          <w:sz w:val="28"/>
          <w:szCs w:val="28"/>
          <w:lang w:val="kk-KZ"/>
        </w:rPr>
      </w:pPr>
      <w:r w:rsidRPr="00DA5C0D">
        <w:rPr>
          <w:sz w:val="28"/>
          <w:szCs w:val="28"/>
          <w:lang w:val="kk-KZ"/>
        </w:rPr>
        <w:t xml:space="preserve">№ ___хаттама                                                                                    </w:t>
      </w:r>
    </w:p>
    <w:p w:rsidR="00A822D9" w:rsidRPr="00DA5C0D" w:rsidRDefault="00A822D9" w:rsidP="00A822D9">
      <w:pPr>
        <w:suppressAutoHyphens/>
        <w:jc w:val="right"/>
        <w:rPr>
          <w:sz w:val="28"/>
          <w:szCs w:val="28"/>
          <w:lang w:val="kk-KZ"/>
        </w:rPr>
      </w:pPr>
      <w:r w:rsidRPr="00DA5C0D">
        <w:rPr>
          <w:sz w:val="28"/>
          <w:szCs w:val="28"/>
          <w:lang w:val="kk-KZ"/>
        </w:rPr>
        <w:t xml:space="preserve">«__» ___________ 20__ г.                                                        </w:t>
      </w:r>
    </w:p>
    <w:p w:rsidR="005C1B81" w:rsidRPr="00DA0C74" w:rsidRDefault="00A822D9" w:rsidP="00A822D9">
      <w:pPr>
        <w:pStyle w:val="Default"/>
        <w:jc w:val="right"/>
        <w:rPr>
          <w:color w:val="auto"/>
          <w:sz w:val="28"/>
          <w:szCs w:val="28"/>
          <w:lang w:val="kk-KZ"/>
        </w:rPr>
      </w:pPr>
      <w:r w:rsidRPr="00DA5C0D">
        <w:rPr>
          <w:sz w:val="28"/>
          <w:szCs w:val="28"/>
          <w:lang w:val="kk-KZ" w:eastAsia="ru-RU"/>
        </w:rPr>
        <w:t>Торагасы __________/И.Я.Лозовик</w:t>
      </w:r>
    </w:p>
    <w:p w:rsidR="00F61AA0" w:rsidRDefault="00F61AA0" w:rsidP="00D901A5">
      <w:pPr>
        <w:jc w:val="center"/>
        <w:rPr>
          <w:b/>
          <w:caps/>
          <w:lang w:val="kk-KZ"/>
        </w:rPr>
      </w:pPr>
    </w:p>
    <w:p w:rsidR="00D901A5" w:rsidRPr="00EE500B" w:rsidRDefault="00D901A5" w:rsidP="00D901A5">
      <w:pPr>
        <w:jc w:val="center"/>
        <w:rPr>
          <w:b/>
          <w:caps/>
        </w:rPr>
      </w:pPr>
      <w:r w:rsidRPr="00EE500B">
        <w:rPr>
          <w:b/>
          <w:caps/>
        </w:rPr>
        <w:lastRenderedPageBreak/>
        <w:t>Пояснительная записка</w:t>
      </w:r>
    </w:p>
    <w:p w:rsidR="00D901A5" w:rsidRDefault="00D901A5" w:rsidP="00D901A5">
      <w:pPr>
        <w:jc w:val="right"/>
        <w:rPr>
          <w:i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D901A5" w:rsidTr="00FD3B94">
        <w:tc>
          <w:tcPr>
            <w:tcW w:w="2410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Дата создания:</w:t>
            </w:r>
          </w:p>
        </w:tc>
        <w:tc>
          <w:tcPr>
            <w:tcW w:w="1985" w:type="dxa"/>
          </w:tcPr>
          <w:p w:rsidR="00D901A5" w:rsidRDefault="00F61AA0" w:rsidP="00A822D9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27.08.201</w:t>
            </w:r>
            <w:r w:rsidR="00A822D9">
              <w:rPr>
                <w:i/>
                <w:sz w:val="24"/>
              </w:rPr>
              <w:t>8</w:t>
            </w:r>
            <w:r>
              <w:rPr>
                <w:i/>
                <w:sz w:val="24"/>
              </w:rPr>
              <w:t xml:space="preserve"> г.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9606"/>
      </w:tblGrid>
      <w:tr w:rsidR="00D901A5" w:rsidTr="00FD3B94">
        <w:tc>
          <w:tcPr>
            <w:tcW w:w="9606" w:type="dxa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Формируемая компетенция:</w:t>
            </w:r>
          </w:p>
        </w:tc>
      </w:tr>
      <w:tr w:rsidR="00D901A5" w:rsidTr="00FD3B94">
        <w:tc>
          <w:tcPr>
            <w:tcW w:w="9606" w:type="dxa"/>
          </w:tcPr>
          <w:p w:rsidR="00D901A5" w:rsidRPr="008D5792" w:rsidRDefault="00A822D9" w:rsidP="00A822D9">
            <w:pPr>
              <w:pStyle w:val="a8"/>
              <w:widowControl w:val="0"/>
              <w:tabs>
                <w:tab w:val="left" w:pos="142"/>
                <w:tab w:val="left" w:pos="567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базовых знаний по основам электротехники и применение электрической энергии в сельском хозяйстве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Распределение часов по семестрам, курс, группа</w:t>
            </w:r>
          </w:p>
        </w:tc>
      </w:tr>
      <w:tr w:rsidR="00D901A5" w:rsidTr="00FD3B94">
        <w:tc>
          <w:tcPr>
            <w:tcW w:w="1831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314AD9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330" w:type="dxa"/>
          </w:tcPr>
          <w:p w:rsidR="00D901A5" w:rsidRPr="00A822D9" w:rsidRDefault="008D5792" w:rsidP="00993DAC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</w:t>
            </w:r>
            <w:r w:rsidR="000B3C91">
              <w:rPr>
                <w:sz w:val="24"/>
                <w:lang w:val="kk-KZ"/>
              </w:rPr>
              <w:t>I</w:t>
            </w:r>
            <w:r w:rsidR="00A822D9">
              <w:rPr>
                <w:sz w:val="24"/>
                <w:lang w:val="en-US"/>
              </w:rPr>
              <w:t>I</w:t>
            </w:r>
          </w:p>
        </w:tc>
        <w:tc>
          <w:tcPr>
            <w:tcW w:w="1783" w:type="dxa"/>
          </w:tcPr>
          <w:p w:rsidR="00D901A5" w:rsidRPr="00314AD9" w:rsidRDefault="00D901A5" w:rsidP="00993DAC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05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31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1831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Курс:</w:t>
            </w:r>
          </w:p>
        </w:tc>
        <w:tc>
          <w:tcPr>
            <w:tcW w:w="1330" w:type="dxa"/>
          </w:tcPr>
          <w:p w:rsidR="00D901A5" w:rsidRPr="00A822D9" w:rsidRDefault="00A822D9" w:rsidP="00993D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1831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Группа:</w:t>
            </w:r>
          </w:p>
        </w:tc>
        <w:tc>
          <w:tcPr>
            <w:tcW w:w="1330" w:type="dxa"/>
          </w:tcPr>
          <w:p w:rsidR="00D901A5" w:rsidRPr="00993DAC" w:rsidRDefault="00A822D9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21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Объем учебного времени по рабочему учебному плану (часов)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Всего:</w:t>
            </w:r>
          </w:p>
        </w:tc>
        <w:tc>
          <w:tcPr>
            <w:tcW w:w="7664" w:type="dxa"/>
            <w:gridSpan w:val="5"/>
          </w:tcPr>
          <w:p w:rsidR="00D901A5" w:rsidRPr="00314AD9" w:rsidRDefault="00A822D9" w:rsidP="00FD3B94">
            <w:pPr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42</w:t>
            </w:r>
            <w:r w:rsidR="00993DAC">
              <w:rPr>
                <w:sz w:val="24"/>
                <w:lang w:val="kk-KZ"/>
              </w:rPr>
              <w:t xml:space="preserve"> ч.</w:t>
            </w:r>
            <w:r w:rsidR="00D901A5">
              <w:rPr>
                <w:sz w:val="24"/>
              </w:rPr>
              <w:t>, из них: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 xml:space="preserve">Теоретические </w:t>
            </w:r>
          </w:p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Занятия:</w:t>
            </w:r>
          </w:p>
        </w:tc>
        <w:tc>
          <w:tcPr>
            <w:tcW w:w="1302" w:type="dxa"/>
          </w:tcPr>
          <w:p w:rsidR="00D901A5" w:rsidRPr="00993DAC" w:rsidRDefault="000B3C91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</w:t>
            </w:r>
            <w:r w:rsidR="00A822D9">
              <w:rPr>
                <w:sz w:val="24"/>
                <w:lang w:val="kk-KZ"/>
              </w:rPr>
              <w:t>0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Практические занятия:</w:t>
            </w:r>
          </w:p>
        </w:tc>
        <w:tc>
          <w:tcPr>
            <w:tcW w:w="1164" w:type="dxa"/>
          </w:tcPr>
          <w:p w:rsidR="00D901A5" w:rsidRPr="00993DAC" w:rsidRDefault="00A822D9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22</w:t>
            </w: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5027" w:type="dxa"/>
            <w:gridSpan w:val="3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Форма промежуточной аттестации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4579" w:type="dxa"/>
            <w:gridSpan w:val="3"/>
          </w:tcPr>
          <w:p w:rsidR="00D901A5" w:rsidRPr="00993DAC" w:rsidRDefault="00A822D9" w:rsidP="00993DAC">
            <w:pPr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Контрольная работа, </w:t>
            </w:r>
            <w:r w:rsidR="00993DAC">
              <w:rPr>
                <w:sz w:val="24"/>
                <w:lang w:val="kk-KZ"/>
              </w:rPr>
              <w:t>зачет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D901A5" w:rsidTr="00FD3B94">
        <w:tc>
          <w:tcPr>
            <w:tcW w:w="9606" w:type="dxa"/>
            <w:gridSpan w:val="3"/>
            <w:vAlign w:val="center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Необходимые средства обучения, оборудование</w:t>
            </w:r>
          </w:p>
        </w:tc>
      </w:tr>
      <w:tr w:rsidR="00D901A5" w:rsidTr="00FD3B94">
        <w:tc>
          <w:tcPr>
            <w:tcW w:w="675" w:type="dxa"/>
            <w:vAlign w:val="center"/>
          </w:tcPr>
          <w:p w:rsidR="00D901A5" w:rsidRPr="00A822D9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A822D9">
              <w:rPr>
                <w:b/>
                <w:color w:val="auto"/>
                <w:sz w:val="24"/>
              </w:rPr>
              <w:t xml:space="preserve">№ </w:t>
            </w:r>
            <w:proofErr w:type="spellStart"/>
            <w:proofErr w:type="gramStart"/>
            <w:r w:rsidRPr="00A822D9">
              <w:rPr>
                <w:b/>
                <w:color w:val="auto"/>
                <w:sz w:val="24"/>
              </w:rPr>
              <w:t>п</w:t>
            </w:r>
            <w:proofErr w:type="spellEnd"/>
            <w:proofErr w:type="gramEnd"/>
            <w:r w:rsidRPr="00A822D9">
              <w:rPr>
                <w:b/>
                <w:color w:val="auto"/>
                <w:sz w:val="24"/>
              </w:rPr>
              <w:t>/</w:t>
            </w:r>
            <w:proofErr w:type="spellStart"/>
            <w:r w:rsidRPr="00A822D9">
              <w:rPr>
                <w:b/>
                <w:color w:val="auto"/>
                <w:sz w:val="24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D901A5" w:rsidRPr="00A822D9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A822D9">
              <w:rPr>
                <w:b/>
                <w:color w:val="auto"/>
                <w:sz w:val="24"/>
              </w:rPr>
              <w:t>Шифр</w:t>
            </w:r>
          </w:p>
        </w:tc>
        <w:tc>
          <w:tcPr>
            <w:tcW w:w="7655" w:type="dxa"/>
            <w:vAlign w:val="center"/>
          </w:tcPr>
          <w:p w:rsidR="00D901A5" w:rsidRPr="00A822D9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A822D9">
              <w:rPr>
                <w:b/>
                <w:color w:val="auto"/>
                <w:sz w:val="24"/>
              </w:rPr>
              <w:t>Наименование средства обучения, оборудования</w:t>
            </w:r>
          </w:p>
        </w:tc>
      </w:tr>
      <w:tr w:rsidR="00D901A5" w:rsidTr="00FD3B94">
        <w:tc>
          <w:tcPr>
            <w:tcW w:w="675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ИК-1</w:t>
            </w:r>
          </w:p>
        </w:tc>
        <w:tc>
          <w:tcPr>
            <w:tcW w:w="7655" w:type="dxa"/>
          </w:tcPr>
          <w:p w:rsidR="00D901A5" w:rsidRDefault="00E00BE3" w:rsidP="00FD3B94">
            <w:pPr>
              <w:jc w:val="both"/>
              <w:rPr>
                <w:b/>
                <w:sz w:val="24"/>
              </w:rPr>
            </w:pPr>
            <w:r w:rsidRPr="00B64581">
              <w:rPr>
                <w:color w:val="auto"/>
                <w:sz w:val="24"/>
                <w:szCs w:val="24"/>
                <w:lang w:val="kk-KZ"/>
              </w:rPr>
              <w:t>Расчет электрического поля и емкости плоского конденсаторов двухпроводной линии.</w:t>
            </w:r>
          </w:p>
        </w:tc>
      </w:tr>
      <w:tr w:rsidR="00D901A5" w:rsidTr="00FD3B94">
        <w:tc>
          <w:tcPr>
            <w:tcW w:w="675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ИК-2</w:t>
            </w:r>
          </w:p>
        </w:tc>
        <w:tc>
          <w:tcPr>
            <w:tcW w:w="7655" w:type="dxa"/>
          </w:tcPr>
          <w:p w:rsidR="00D901A5" w:rsidRDefault="00E00BE3" w:rsidP="00FD3B94">
            <w:pPr>
              <w:jc w:val="both"/>
              <w:rPr>
                <w:b/>
                <w:sz w:val="24"/>
              </w:rPr>
            </w:pPr>
            <w:r w:rsidRPr="00B64581">
              <w:rPr>
                <w:color w:val="auto"/>
                <w:sz w:val="24"/>
                <w:szCs w:val="24"/>
                <w:lang w:val="kk-KZ"/>
              </w:rPr>
              <w:t>Расчет электростатических полей при последовательном параллельном соединении конденсаторов.</w:t>
            </w:r>
          </w:p>
        </w:tc>
      </w:tr>
      <w:tr w:rsidR="00D901A5" w:rsidTr="00FD3B94">
        <w:tc>
          <w:tcPr>
            <w:tcW w:w="675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ИК-3</w:t>
            </w:r>
          </w:p>
        </w:tc>
        <w:tc>
          <w:tcPr>
            <w:tcW w:w="7655" w:type="dxa"/>
          </w:tcPr>
          <w:p w:rsidR="00D901A5" w:rsidRDefault="00E00BE3" w:rsidP="00FD3B94">
            <w:pPr>
              <w:jc w:val="both"/>
              <w:rPr>
                <w:b/>
                <w:sz w:val="24"/>
              </w:rPr>
            </w:pPr>
            <w:r w:rsidRPr="00B64581">
              <w:rPr>
                <w:sz w:val="24"/>
                <w:szCs w:val="24"/>
                <w:lang w:eastAsia="en-US"/>
              </w:rPr>
              <w:t>Режимы работы источника электрической энергии.</w:t>
            </w:r>
          </w:p>
        </w:tc>
      </w:tr>
      <w:tr w:rsidR="00D901A5" w:rsidTr="00FD3B94">
        <w:tc>
          <w:tcPr>
            <w:tcW w:w="675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ИК-4</w:t>
            </w:r>
          </w:p>
        </w:tc>
        <w:tc>
          <w:tcPr>
            <w:tcW w:w="7655" w:type="dxa"/>
          </w:tcPr>
          <w:p w:rsidR="00D901A5" w:rsidRDefault="00E00BE3" w:rsidP="00FD3B94">
            <w:pPr>
              <w:jc w:val="both"/>
              <w:rPr>
                <w:b/>
                <w:sz w:val="24"/>
              </w:rPr>
            </w:pPr>
            <w:r w:rsidRPr="00B64581">
              <w:rPr>
                <w:sz w:val="24"/>
                <w:szCs w:val="24"/>
                <w:lang w:eastAsia="en-US"/>
              </w:rPr>
              <w:t>Исследование неразветвленной цепи постоянного тока.</w:t>
            </w:r>
          </w:p>
        </w:tc>
      </w:tr>
      <w:tr w:rsidR="00D901A5" w:rsidTr="00FD3B94">
        <w:tc>
          <w:tcPr>
            <w:tcW w:w="675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6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ИК-5</w:t>
            </w:r>
          </w:p>
        </w:tc>
        <w:tc>
          <w:tcPr>
            <w:tcW w:w="7655" w:type="dxa"/>
          </w:tcPr>
          <w:p w:rsidR="00D901A5" w:rsidRDefault="00E00BE3" w:rsidP="00FD3B94">
            <w:pPr>
              <w:jc w:val="both"/>
              <w:rPr>
                <w:b/>
                <w:sz w:val="24"/>
              </w:rPr>
            </w:pPr>
            <w:r w:rsidRPr="00B64581">
              <w:rPr>
                <w:sz w:val="24"/>
                <w:szCs w:val="24"/>
                <w:lang w:eastAsia="en-US"/>
              </w:rPr>
              <w:t xml:space="preserve">Исследование разветвленной цепи постоянного тока с двумя </w:t>
            </w:r>
            <w:proofErr w:type="spellStart"/>
            <w:r w:rsidRPr="00B64581">
              <w:rPr>
                <w:sz w:val="24"/>
                <w:szCs w:val="24"/>
                <w:lang w:eastAsia="en-US"/>
              </w:rPr>
              <w:t>э.д.</w:t>
            </w:r>
            <w:proofErr w:type="gramStart"/>
            <w:r w:rsidRPr="00B64581">
              <w:rPr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 w:rsidRPr="00B64581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D901A5" w:rsidTr="00FD3B94">
        <w:tc>
          <w:tcPr>
            <w:tcW w:w="675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ИК-6</w:t>
            </w:r>
          </w:p>
        </w:tc>
        <w:tc>
          <w:tcPr>
            <w:tcW w:w="7655" w:type="dxa"/>
          </w:tcPr>
          <w:p w:rsidR="00D901A5" w:rsidRDefault="00E00BE3" w:rsidP="00FD3B94">
            <w:pPr>
              <w:jc w:val="both"/>
              <w:rPr>
                <w:b/>
                <w:sz w:val="24"/>
              </w:rPr>
            </w:pPr>
            <w:r w:rsidRPr="00B64581">
              <w:rPr>
                <w:sz w:val="24"/>
                <w:szCs w:val="24"/>
                <w:lang w:eastAsia="en-US"/>
              </w:rPr>
              <w:t>Изучение магнитной цепи</w:t>
            </w:r>
          </w:p>
        </w:tc>
      </w:tr>
      <w:tr w:rsidR="00D901A5" w:rsidTr="00FD3B94">
        <w:tc>
          <w:tcPr>
            <w:tcW w:w="675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ИК-7</w:t>
            </w:r>
          </w:p>
        </w:tc>
        <w:tc>
          <w:tcPr>
            <w:tcW w:w="7655" w:type="dxa"/>
          </w:tcPr>
          <w:p w:rsidR="00D901A5" w:rsidRDefault="00E00BE3" w:rsidP="00FD3B94">
            <w:pPr>
              <w:jc w:val="both"/>
              <w:rPr>
                <w:b/>
                <w:sz w:val="24"/>
              </w:rPr>
            </w:pPr>
            <w:r w:rsidRPr="00B64581">
              <w:rPr>
                <w:sz w:val="24"/>
                <w:szCs w:val="24"/>
                <w:lang w:eastAsia="en-US"/>
              </w:rPr>
              <w:t>Изучение параметров индуктивно связанных катушек.</w:t>
            </w:r>
          </w:p>
        </w:tc>
      </w:tr>
      <w:tr w:rsidR="00D901A5" w:rsidTr="00FD3B94">
        <w:tc>
          <w:tcPr>
            <w:tcW w:w="675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ИК-8</w:t>
            </w:r>
          </w:p>
        </w:tc>
        <w:tc>
          <w:tcPr>
            <w:tcW w:w="7655" w:type="dxa"/>
          </w:tcPr>
          <w:p w:rsidR="00D901A5" w:rsidRDefault="00E00BE3" w:rsidP="00FD3B94">
            <w:pPr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  <w:lang w:eastAsia="en-US"/>
              </w:rPr>
              <w:t>Исследование трехфазной цепи, соединенной звездой.</w:t>
            </w:r>
          </w:p>
        </w:tc>
      </w:tr>
      <w:tr w:rsidR="00D901A5" w:rsidTr="00FD3B94">
        <w:tc>
          <w:tcPr>
            <w:tcW w:w="675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6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ИК-9</w:t>
            </w:r>
          </w:p>
        </w:tc>
        <w:tc>
          <w:tcPr>
            <w:tcW w:w="7655" w:type="dxa"/>
          </w:tcPr>
          <w:p w:rsidR="00D901A5" w:rsidRDefault="00E00BE3" w:rsidP="00FD3B94">
            <w:pPr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Исследование трехфазной цепи, соединенной треугольником.  </w:t>
            </w:r>
          </w:p>
        </w:tc>
      </w:tr>
      <w:tr w:rsidR="00D901A5" w:rsidTr="00FD3B94">
        <w:tc>
          <w:tcPr>
            <w:tcW w:w="675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ИК-10</w:t>
            </w:r>
          </w:p>
        </w:tc>
        <w:tc>
          <w:tcPr>
            <w:tcW w:w="7655" w:type="dxa"/>
          </w:tcPr>
          <w:p w:rsidR="00D901A5" w:rsidRDefault="00E00BE3" w:rsidP="00FD3B94">
            <w:pPr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Расчет симметричного режима трехфазных цепей, соединенных звездой и треугольником.  </w:t>
            </w:r>
          </w:p>
        </w:tc>
      </w:tr>
      <w:tr w:rsidR="00D901A5" w:rsidTr="00FD3B94">
        <w:tc>
          <w:tcPr>
            <w:tcW w:w="675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76" w:type="dxa"/>
          </w:tcPr>
          <w:p w:rsidR="00D901A5" w:rsidRDefault="00E00BE3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ИК-11</w:t>
            </w:r>
          </w:p>
        </w:tc>
        <w:tc>
          <w:tcPr>
            <w:tcW w:w="7655" w:type="dxa"/>
          </w:tcPr>
          <w:p w:rsidR="00D901A5" w:rsidRDefault="00E00BE3" w:rsidP="00FD3B94">
            <w:pPr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Расчет трехфазной </w:t>
            </w:r>
            <w:proofErr w:type="spellStart"/>
            <w:r>
              <w:rPr>
                <w:sz w:val="24"/>
                <w:szCs w:val="24"/>
                <w:lang w:eastAsia="en-US"/>
              </w:rPr>
              <w:t>четырехпроводной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электрической цепи синусоидального тока.   </w:t>
            </w: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876"/>
        <w:gridCol w:w="8730"/>
      </w:tblGrid>
      <w:tr w:rsidR="00D901A5" w:rsidTr="00FD3B94">
        <w:tc>
          <w:tcPr>
            <w:tcW w:w="9606" w:type="dxa"/>
            <w:gridSpan w:val="2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Составители:</w:t>
            </w:r>
          </w:p>
        </w:tc>
      </w:tr>
      <w:tr w:rsidR="00D901A5" w:rsidTr="00993DAC">
        <w:tc>
          <w:tcPr>
            <w:tcW w:w="876" w:type="dxa"/>
          </w:tcPr>
          <w:p w:rsidR="00D901A5" w:rsidRPr="00792014" w:rsidRDefault="00D901A5" w:rsidP="00FD3B94">
            <w:pPr>
              <w:jc w:val="both"/>
              <w:rPr>
                <w:b/>
                <w:sz w:val="24"/>
              </w:rPr>
            </w:pPr>
            <w:r w:rsidRPr="00792014">
              <w:rPr>
                <w:b/>
                <w:sz w:val="24"/>
              </w:rPr>
              <w:t>ФИО:</w:t>
            </w:r>
          </w:p>
        </w:tc>
        <w:tc>
          <w:tcPr>
            <w:tcW w:w="8730" w:type="dxa"/>
          </w:tcPr>
          <w:p w:rsidR="00D901A5" w:rsidRPr="0029162E" w:rsidRDefault="0029162E" w:rsidP="00FD3B94">
            <w:pPr>
              <w:jc w:val="both"/>
              <w:rPr>
                <w:color w:val="auto"/>
                <w:sz w:val="24"/>
                <w:lang w:val="kk-KZ"/>
              </w:rPr>
            </w:pPr>
            <w:r w:rsidRPr="0029162E">
              <w:rPr>
                <w:color w:val="auto"/>
                <w:sz w:val="24"/>
                <w:lang w:val="kk-KZ"/>
              </w:rPr>
              <w:t>Сипий Николай Николаевич</w:t>
            </w:r>
          </w:p>
        </w:tc>
      </w:tr>
    </w:tbl>
    <w:p w:rsidR="00F33C78" w:rsidRDefault="00F33C78" w:rsidP="00D901A5">
      <w:pPr>
        <w:pStyle w:val="Default"/>
        <w:pageBreakBefore/>
        <w:jc w:val="right"/>
        <w:rPr>
          <w:i/>
          <w:iCs/>
          <w:color w:val="auto"/>
          <w:sz w:val="28"/>
          <w:szCs w:val="28"/>
        </w:rPr>
        <w:sectPr w:rsidR="00F33C78" w:rsidSect="004023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3C78" w:rsidRDefault="00F33C78" w:rsidP="00F33C78">
      <w:pPr>
        <w:jc w:val="center"/>
        <w:rPr>
          <w:b/>
          <w:caps/>
        </w:rPr>
      </w:pPr>
      <w:r w:rsidRPr="00CE1902">
        <w:rPr>
          <w:b/>
          <w:caps/>
        </w:rPr>
        <w:lastRenderedPageBreak/>
        <w:t>Содержание рабочей учебной программы</w:t>
      </w:r>
    </w:p>
    <w:tbl>
      <w:tblPr>
        <w:tblStyle w:val="a3"/>
        <w:tblW w:w="15168" w:type="dxa"/>
        <w:tblInd w:w="-34" w:type="dxa"/>
        <w:tblLayout w:type="fixed"/>
        <w:tblLook w:val="04A0"/>
      </w:tblPr>
      <w:tblGrid>
        <w:gridCol w:w="2169"/>
        <w:gridCol w:w="2935"/>
        <w:gridCol w:w="2268"/>
        <w:gridCol w:w="2976"/>
        <w:gridCol w:w="1843"/>
        <w:gridCol w:w="1276"/>
        <w:gridCol w:w="1701"/>
      </w:tblGrid>
      <w:tr w:rsidR="00B64581" w:rsidRPr="00B64581" w:rsidTr="00F64679">
        <w:tc>
          <w:tcPr>
            <w:tcW w:w="2169" w:type="dxa"/>
            <w:vMerge w:val="restart"/>
            <w:vAlign w:val="center"/>
          </w:tcPr>
          <w:p w:rsidR="00B64581" w:rsidRPr="00B64581" w:rsidRDefault="00B64581" w:rsidP="00FD3B94">
            <w:pPr>
              <w:jc w:val="center"/>
              <w:rPr>
                <w:b/>
                <w:sz w:val="24"/>
                <w:szCs w:val="24"/>
              </w:rPr>
            </w:pPr>
            <w:r w:rsidRPr="00B64581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35" w:type="dxa"/>
            <w:vMerge w:val="restart"/>
            <w:vAlign w:val="center"/>
          </w:tcPr>
          <w:p w:rsidR="00B64581" w:rsidRPr="00B64581" w:rsidRDefault="00B64581" w:rsidP="00FD3B94">
            <w:pPr>
              <w:jc w:val="center"/>
              <w:rPr>
                <w:b/>
                <w:sz w:val="24"/>
                <w:szCs w:val="24"/>
              </w:rPr>
            </w:pPr>
            <w:r w:rsidRPr="00B64581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244" w:type="dxa"/>
            <w:gridSpan w:val="2"/>
            <w:vAlign w:val="center"/>
          </w:tcPr>
          <w:p w:rsidR="00B64581" w:rsidRPr="00B64581" w:rsidRDefault="00B64581" w:rsidP="00FD3B94">
            <w:pPr>
              <w:jc w:val="center"/>
              <w:rPr>
                <w:b/>
                <w:sz w:val="24"/>
                <w:szCs w:val="24"/>
              </w:rPr>
            </w:pPr>
            <w:r w:rsidRPr="00B64581">
              <w:rPr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1843" w:type="dxa"/>
            <w:vMerge w:val="restart"/>
            <w:vAlign w:val="center"/>
          </w:tcPr>
          <w:p w:rsidR="00B64581" w:rsidRPr="00B64581" w:rsidRDefault="00B64581" w:rsidP="00FD3B94">
            <w:pPr>
              <w:jc w:val="center"/>
              <w:rPr>
                <w:b/>
                <w:sz w:val="24"/>
                <w:szCs w:val="24"/>
              </w:rPr>
            </w:pPr>
            <w:r w:rsidRPr="00B64581">
              <w:rPr>
                <w:b/>
                <w:sz w:val="24"/>
                <w:szCs w:val="24"/>
              </w:rPr>
              <w:t>Вид занятия</w:t>
            </w:r>
          </w:p>
        </w:tc>
        <w:tc>
          <w:tcPr>
            <w:tcW w:w="1276" w:type="dxa"/>
            <w:vMerge w:val="restart"/>
            <w:vAlign w:val="center"/>
          </w:tcPr>
          <w:p w:rsidR="00B64581" w:rsidRPr="00B64581" w:rsidRDefault="00B64581" w:rsidP="00FD3B94">
            <w:pPr>
              <w:jc w:val="center"/>
              <w:rPr>
                <w:b/>
                <w:sz w:val="24"/>
                <w:szCs w:val="24"/>
              </w:rPr>
            </w:pPr>
            <w:r w:rsidRPr="00B64581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vAlign w:val="center"/>
          </w:tcPr>
          <w:p w:rsidR="00B64581" w:rsidRPr="00B64581" w:rsidRDefault="00B64581" w:rsidP="00FD3B94">
            <w:pPr>
              <w:jc w:val="center"/>
              <w:rPr>
                <w:b/>
                <w:sz w:val="24"/>
                <w:szCs w:val="24"/>
              </w:rPr>
            </w:pPr>
            <w:r w:rsidRPr="00B64581">
              <w:rPr>
                <w:b/>
                <w:sz w:val="24"/>
                <w:szCs w:val="24"/>
              </w:rPr>
              <w:t>Проверочное испытание</w:t>
            </w:r>
          </w:p>
        </w:tc>
      </w:tr>
      <w:tr w:rsidR="00B64581" w:rsidRPr="00B64581" w:rsidTr="00F64679">
        <w:tc>
          <w:tcPr>
            <w:tcW w:w="2169" w:type="dxa"/>
            <w:vMerge/>
          </w:tcPr>
          <w:p w:rsidR="00B64581" w:rsidRPr="00B64581" w:rsidRDefault="00B64581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B64581" w:rsidRPr="00B64581" w:rsidRDefault="00B64581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64581" w:rsidRPr="00B64581" w:rsidRDefault="00B64581" w:rsidP="00FD3B94">
            <w:pPr>
              <w:jc w:val="center"/>
              <w:rPr>
                <w:b/>
                <w:sz w:val="24"/>
                <w:szCs w:val="24"/>
              </w:rPr>
            </w:pPr>
            <w:r w:rsidRPr="00B64581">
              <w:rPr>
                <w:b/>
                <w:sz w:val="24"/>
                <w:szCs w:val="24"/>
              </w:rPr>
              <w:t>Наименование формирующей дисциплины</w:t>
            </w:r>
          </w:p>
        </w:tc>
        <w:tc>
          <w:tcPr>
            <w:tcW w:w="2976" w:type="dxa"/>
            <w:vAlign w:val="center"/>
          </w:tcPr>
          <w:p w:rsidR="00B64581" w:rsidRPr="00B64581" w:rsidRDefault="00B64581" w:rsidP="00FD3B94">
            <w:pPr>
              <w:jc w:val="center"/>
              <w:rPr>
                <w:b/>
                <w:sz w:val="24"/>
                <w:szCs w:val="24"/>
              </w:rPr>
            </w:pPr>
            <w:r w:rsidRPr="00B64581">
              <w:rPr>
                <w:b/>
                <w:sz w:val="24"/>
                <w:szCs w:val="24"/>
              </w:rPr>
              <w:t>Название раздело</w:t>
            </w:r>
            <w:r w:rsidRPr="00B64581">
              <w:rPr>
                <w:b/>
                <w:sz w:val="24"/>
                <w:szCs w:val="24"/>
                <w:lang w:val="kk-KZ"/>
              </w:rPr>
              <w:t>в</w:t>
            </w:r>
            <w:r w:rsidRPr="00B64581">
              <w:rPr>
                <w:b/>
                <w:sz w:val="24"/>
                <w:szCs w:val="24"/>
              </w:rPr>
              <w:t xml:space="preserve"> и тем</w:t>
            </w:r>
          </w:p>
        </w:tc>
        <w:tc>
          <w:tcPr>
            <w:tcW w:w="1843" w:type="dxa"/>
            <w:vMerge/>
          </w:tcPr>
          <w:p w:rsidR="00B64581" w:rsidRPr="00B64581" w:rsidRDefault="00B64581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64581" w:rsidRPr="00B64581" w:rsidRDefault="00B64581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64581" w:rsidRPr="00B64581" w:rsidRDefault="00B64581" w:rsidP="00FD3B9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B64581" w:rsidRPr="00B64581" w:rsidTr="00F64679">
        <w:tc>
          <w:tcPr>
            <w:tcW w:w="2169" w:type="dxa"/>
          </w:tcPr>
          <w:p w:rsidR="00B64581" w:rsidRPr="00B64581" w:rsidRDefault="00B64581" w:rsidP="00FD3B94">
            <w:pPr>
              <w:jc w:val="center"/>
              <w:rPr>
                <w:i/>
                <w:sz w:val="24"/>
                <w:szCs w:val="24"/>
              </w:rPr>
            </w:pPr>
            <w:r w:rsidRPr="00B6458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935" w:type="dxa"/>
          </w:tcPr>
          <w:p w:rsidR="00B64581" w:rsidRPr="00B64581" w:rsidRDefault="00B64581" w:rsidP="00FD3B94">
            <w:pPr>
              <w:jc w:val="center"/>
              <w:rPr>
                <w:i/>
                <w:sz w:val="24"/>
                <w:szCs w:val="24"/>
              </w:rPr>
            </w:pPr>
            <w:r w:rsidRPr="00B64581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64581" w:rsidRPr="00B64581" w:rsidRDefault="00B64581" w:rsidP="00FD3B94">
            <w:pPr>
              <w:jc w:val="center"/>
              <w:rPr>
                <w:i/>
                <w:sz w:val="24"/>
                <w:szCs w:val="24"/>
              </w:rPr>
            </w:pPr>
            <w:r w:rsidRPr="00B64581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B64581" w:rsidRPr="00B64581" w:rsidRDefault="00B64581" w:rsidP="00FD3B94">
            <w:pPr>
              <w:jc w:val="center"/>
              <w:rPr>
                <w:i/>
                <w:sz w:val="24"/>
                <w:szCs w:val="24"/>
              </w:rPr>
            </w:pPr>
            <w:r w:rsidRPr="00B64581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B64581" w:rsidRPr="00B64581" w:rsidRDefault="00B64581" w:rsidP="00FD3B94">
            <w:pPr>
              <w:jc w:val="center"/>
              <w:rPr>
                <w:i/>
                <w:sz w:val="24"/>
                <w:szCs w:val="24"/>
              </w:rPr>
            </w:pPr>
            <w:r w:rsidRPr="00B64581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64581" w:rsidRPr="00B64581" w:rsidRDefault="00B64581" w:rsidP="00FD3B94">
            <w:pPr>
              <w:jc w:val="center"/>
              <w:rPr>
                <w:i/>
                <w:sz w:val="24"/>
                <w:szCs w:val="24"/>
              </w:rPr>
            </w:pPr>
            <w:r w:rsidRPr="00B64581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64581" w:rsidRPr="00B64581" w:rsidRDefault="00B64581" w:rsidP="00FD3B94">
            <w:pPr>
              <w:jc w:val="center"/>
              <w:rPr>
                <w:i/>
                <w:sz w:val="24"/>
                <w:szCs w:val="24"/>
              </w:rPr>
            </w:pPr>
            <w:r w:rsidRPr="00B64581">
              <w:rPr>
                <w:i/>
                <w:sz w:val="24"/>
                <w:szCs w:val="24"/>
              </w:rPr>
              <w:t>7</w:t>
            </w:r>
          </w:p>
        </w:tc>
      </w:tr>
      <w:tr w:rsidR="00B64581" w:rsidRPr="00B64581" w:rsidTr="0029162E">
        <w:trPr>
          <w:trHeight w:val="832"/>
        </w:trPr>
        <w:tc>
          <w:tcPr>
            <w:tcW w:w="2169" w:type="dxa"/>
            <w:vMerge w:val="restart"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 w:val="restart"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Основы электротехники и применение электрической энергии в сельском хозяйстве</w:t>
            </w:r>
          </w:p>
        </w:tc>
        <w:tc>
          <w:tcPr>
            <w:tcW w:w="2976" w:type="dxa"/>
          </w:tcPr>
          <w:p w:rsidR="00B64581" w:rsidRPr="00B64581" w:rsidRDefault="00B64581" w:rsidP="009A1AA4">
            <w:pPr>
              <w:jc w:val="both"/>
              <w:rPr>
                <w:b/>
                <w:color w:val="auto"/>
                <w:sz w:val="24"/>
                <w:szCs w:val="24"/>
                <w:lang w:val="kk-KZ"/>
              </w:rPr>
            </w:pPr>
            <w:r w:rsidRPr="00B64581">
              <w:rPr>
                <w:b/>
                <w:color w:val="auto"/>
                <w:sz w:val="24"/>
                <w:szCs w:val="24"/>
                <w:lang w:val="kk-KZ"/>
              </w:rPr>
              <w:t xml:space="preserve">Раздел 1. Электрическое поле и электрическая емкость. </w:t>
            </w:r>
          </w:p>
        </w:tc>
        <w:tc>
          <w:tcPr>
            <w:tcW w:w="1843" w:type="dxa"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</w:p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</w:p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64581" w:rsidRPr="00B64581" w:rsidRDefault="00B64581" w:rsidP="009A1AA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B64581">
              <w:rPr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701" w:type="dxa"/>
            <w:vMerge w:val="restart"/>
          </w:tcPr>
          <w:p w:rsidR="00B64581" w:rsidRPr="00B64581" w:rsidRDefault="00B64581" w:rsidP="009A1AA4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B64581" w:rsidRPr="00B64581" w:rsidTr="0029162E">
        <w:trPr>
          <w:trHeight w:val="818"/>
        </w:trPr>
        <w:tc>
          <w:tcPr>
            <w:tcW w:w="2169" w:type="dxa"/>
            <w:vMerge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64581" w:rsidRPr="00B64581" w:rsidRDefault="00B64581" w:rsidP="009A1AA4">
            <w:pPr>
              <w:jc w:val="both"/>
              <w:rPr>
                <w:b/>
                <w:color w:val="auto"/>
                <w:sz w:val="24"/>
                <w:szCs w:val="24"/>
                <w:lang w:val="kk-KZ"/>
              </w:rPr>
            </w:pPr>
            <w:r w:rsidRPr="00B64581">
              <w:rPr>
                <w:color w:val="auto"/>
                <w:sz w:val="24"/>
                <w:szCs w:val="24"/>
                <w:lang w:val="kk-KZ"/>
              </w:rPr>
              <w:t>Введение. Электрическое поле и его основные характеристики.</w:t>
            </w:r>
          </w:p>
        </w:tc>
        <w:tc>
          <w:tcPr>
            <w:tcW w:w="1843" w:type="dxa"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  <w:r w:rsidRPr="00B64581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:rsidR="00B64581" w:rsidRPr="00B64581" w:rsidRDefault="00B64581" w:rsidP="009A1AA4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B64581" w:rsidRPr="00B64581" w:rsidRDefault="00B64581" w:rsidP="009A1AA4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B64581" w:rsidRPr="00B64581" w:rsidTr="00B30791">
        <w:trPr>
          <w:trHeight w:val="515"/>
        </w:trPr>
        <w:tc>
          <w:tcPr>
            <w:tcW w:w="2169" w:type="dxa"/>
            <w:vMerge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64581" w:rsidRPr="00B64581" w:rsidRDefault="00B64581" w:rsidP="009A1AA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B64581">
              <w:rPr>
                <w:color w:val="auto"/>
                <w:sz w:val="24"/>
                <w:szCs w:val="24"/>
                <w:lang w:val="kk-KZ"/>
              </w:rPr>
              <w:t>Закон Кулона.</w:t>
            </w:r>
          </w:p>
        </w:tc>
        <w:tc>
          <w:tcPr>
            <w:tcW w:w="1843" w:type="dxa"/>
          </w:tcPr>
          <w:p w:rsidR="00B64581" w:rsidRPr="00B64581" w:rsidRDefault="00B64581" w:rsidP="00E00BE3">
            <w:pPr>
              <w:jc w:val="both"/>
              <w:rPr>
                <w:sz w:val="24"/>
                <w:szCs w:val="24"/>
              </w:rPr>
            </w:pPr>
            <w:r w:rsidRPr="00B64581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:rsidR="00B64581" w:rsidRPr="00B64581" w:rsidRDefault="00B64581" w:rsidP="00E00BE3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B64581" w:rsidRPr="00B64581" w:rsidRDefault="00B64581" w:rsidP="009A1AA4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B64581" w:rsidRPr="00B64581" w:rsidTr="00B30791">
        <w:trPr>
          <w:trHeight w:val="1671"/>
        </w:trPr>
        <w:tc>
          <w:tcPr>
            <w:tcW w:w="2169" w:type="dxa"/>
            <w:vMerge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64581" w:rsidRPr="00B64581" w:rsidRDefault="00B64581" w:rsidP="009A1AA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B64581">
              <w:rPr>
                <w:b/>
                <w:color w:val="auto"/>
                <w:sz w:val="24"/>
                <w:szCs w:val="24"/>
                <w:lang w:val="kk-KZ"/>
              </w:rPr>
              <w:t>Практическое занятие №1.</w:t>
            </w:r>
            <w:r w:rsidRPr="00B64581">
              <w:rPr>
                <w:color w:val="auto"/>
                <w:sz w:val="24"/>
                <w:szCs w:val="24"/>
                <w:lang w:val="kk-KZ"/>
              </w:rPr>
              <w:t xml:space="preserve"> </w:t>
            </w:r>
          </w:p>
          <w:p w:rsidR="00B64581" w:rsidRPr="00B64581" w:rsidRDefault="00B64581" w:rsidP="009A1AA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B64581">
              <w:rPr>
                <w:color w:val="auto"/>
                <w:sz w:val="24"/>
                <w:szCs w:val="24"/>
                <w:lang w:val="kk-KZ"/>
              </w:rPr>
              <w:t>Расчет электрического поля и емкости плоского конденсаторов двухпроводной линии.</w:t>
            </w:r>
          </w:p>
        </w:tc>
        <w:tc>
          <w:tcPr>
            <w:tcW w:w="1843" w:type="dxa"/>
          </w:tcPr>
          <w:p w:rsidR="00B64581" w:rsidRPr="00B64581" w:rsidRDefault="00B64581" w:rsidP="00E00BE3">
            <w:pPr>
              <w:jc w:val="both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B64581" w:rsidRPr="00B64581" w:rsidRDefault="00B64581" w:rsidP="00E00BE3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B64581" w:rsidRPr="00B64581" w:rsidRDefault="00B64581" w:rsidP="009A1AA4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B64581" w:rsidRPr="00B64581" w:rsidTr="00B30791">
        <w:trPr>
          <w:trHeight w:val="243"/>
        </w:trPr>
        <w:tc>
          <w:tcPr>
            <w:tcW w:w="2169" w:type="dxa"/>
            <w:vMerge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4581" w:rsidRPr="00B64581" w:rsidRDefault="00B64581" w:rsidP="009A1AA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64581" w:rsidRPr="00B64581" w:rsidRDefault="00B64581" w:rsidP="009A1AA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B64581">
              <w:rPr>
                <w:b/>
                <w:color w:val="auto"/>
                <w:sz w:val="24"/>
                <w:szCs w:val="24"/>
                <w:lang w:val="kk-KZ"/>
              </w:rPr>
              <w:t>Практическое занятие №2.</w:t>
            </w:r>
            <w:r w:rsidRPr="00B64581">
              <w:rPr>
                <w:color w:val="auto"/>
                <w:sz w:val="24"/>
                <w:szCs w:val="24"/>
                <w:lang w:val="kk-KZ"/>
              </w:rPr>
              <w:t xml:space="preserve"> </w:t>
            </w:r>
          </w:p>
          <w:p w:rsidR="00B64581" w:rsidRPr="00B64581" w:rsidRDefault="00B64581" w:rsidP="009A1AA4">
            <w:pPr>
              <w:jc w:val="both"/>
              <w:rPr>
                <w:b/>
                <w:color w:val="auto"/>
                <w:sz w:val="24"/>
                <w:szCs w:val="24"/>
                <w:lang w:val="kk-KZ"/>
              </w:rPr>
            </w:pPr>
            <w:r w:rsidRPr="00B64581">
              <w:rPr>
                <w:color w:val="auto"/>
                <w:sz w:val="24"/>
                <w:szCs w:val="24"/>
                <w:lang w:val="kk-KZ"/>
              </w:rPr>
              <w:t xml:space="preserve">Расчет электростатических полей при последовательном параллельном соединении конденсаторов. </w:t>
            </w:r>
          </w:p>
        </w:tc>
        <w:tc>
          <w:tcPr>
            <w:tcW w:w="1843" w:type="dxa"/>
          </w:tcPr>
          <w:p w:rsidR="00B64581" w:rsidRPr="00B64581" w:rsidRDefault="00B64581" w:rsidP="00E00BE3">
            <w:pPr>
              <w:jc w:val="both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B64581" w:rsidRPr="00B64581" w:rsidRDefault="00B64581" w:rsidP="00E00BE3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B64581" w:rsidRPr="00B64581" w:rsidRDefault="00B64581" w:rsidP="009A1AA4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122D3B" w:rsidRPr="00B64581" w:rsidTr="00320C3A">
        <w:trPr>
          <w:trHeight w:val="747"/>
        </w:trPr>
        <w:tc>
          <w:tcPr>
            <w:tcW w:w="2169" w:type="dxa"/>
            <w:vMerge w:val="restart"/>
          </w:tcPr>
          <w:p w:rsidR="00122D3B" w:rsidRPr="00B64581" w:rsidRDefault="00122D3B" w:rsidP="002916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 w:val="restart"/>
          </w:tcPr>
          <w:p w:rsidR="00122D3B" w:rsidRPr="00B64581" w:rsidRDefault="00122D3B" w:rsidP="004135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122D3B" w:rsidRPr="00B64581" w:rsidRDefault="00122D3B" w:rsidP="00E4347A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122D3B" w:rsidRPr="00B64581" w:rsidRDefault="00122D3B" w:rsidP="00C115E4">
            <w:pPr>
              <w:jc w:val="both"/>
              <w:rPr>
                <w:b/>
                <w:color w:val="auto"/>
                <w:sz w:val="24"/>
                <w:szCs w:val="24"/>
                <w:lang w:val="kk-KZ"/>
              </w:rPr>
            </w:pPr>
            <w:r w:rsidRPr="00B64581">
              <w:rPr>
                <w:b/>
                <w:color w:val="auto"/>
                <w:sz w:val="24"/>
                <w:szCs w:val="24"/>
                <w:lang w:val="kk-KZ"/>
              </w:rPr>
              <w:t xml:space="preserve">Раздел </w:t>
            </w:r>
            <w:r w:rsidRPr="00B64581">
              <w:rPr>
                <w:b/>
                <w:color w:val="auto"/>
                <w:sz w:val="24"/>
                <w:szCs w:val="24"/>
              </w:rPr>
              <w:t>2.Электрические цепи постоянного тока</w:t>
            </w:r>
          </w:p>
        </w:tc>
        <w:tc>
          <w:tcPr>
            <w:tcW w:w="1843" w:type="dxa"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122D3B" w:rsidRPr="00B64581" w:rsidRDefault="00122D3B" w:rsidP="00993DAC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701" w:type="dxa"/>
            <w:vMerge w:val="restart"/>
          </w:tcPr>
          <w:p w:rsidR="00122D3B" w:rsidRPr="00B64581" w:rsidRDefault="00122D3B" w:rsidP="00D5033F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122D3B" w:rsidRPr="00B64581" w:rsidTr="00122D3B">
        <w:trPr>
          <w:trHeight w:val="611"/>
        </w:trPr>
        <w:tc>
          <w:tcPr>
            <w:tcW w:w="2169" w:type="dxa"/>
            <w:vMerge/>
          </w:tcPr>
          <w:p w:rsidR="00122D3B" w:rsidRPr="00B64581" w:rsidRDefault="00122D3B" w:rsidP="00CB15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122D3B" w:rsidRPr="00B64581" w:rsidRDefault="00122D3B" w:rsidP="00C115E4">
            <w:pPr>
              <w:rPr>
                <w:sz w:val="24"/>
                <w:szCs w:val="24"/>
                <w:lang w:eastAsia="en-US"/>
              </w:rPr>
            </w:pPr>
            <w:r w:rsidRPr="00B64581">
              <w:rPr>
                <w:sz w:val="24"/>
                <w:szCs w:val="24"/>
                <w:lang w:eastAsia="en-US"/>
              </w:rPr>
              <w:t>Электрический ток в проводниках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843" w:type="dxa"/>
          </w:tcPr>
          <w:p w:rsidR="00122D3B" w:rsidRPr="00B64581" w:rsidRDefault="00122D3B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122D3B" w:rsidRPr="00B64581" w:rsidRDefault="00122D3B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122D3B" w:rsidRPr="00B64581" w:rsidRDefault="00122D3B" w:rsidP="00D5033F">
            <w:pPr>
              <w:jc w:val="center"/>
              <w:rPr>
                <w:sz w:val="24"/>
                <w:szCs w:val="24"/>
              </w:rPr>
            </w:pPr>
          </w:p>
        </w:tc>
      </w:tr>
      <w:tr w:rsidR="00122D3B" w:rsidRPr="00B64581" w:rsidTr="00F64679">
        <w:trPr>
          <w:trHeight w:val="242"/>
        </w:trPr>
        <w:tc>
          <w:tcPr>
            <w:tcW w:w="2169" w:type="dxa"/>
            <w:vMerge/>
          </w:tcPr>
          <w:p w:rsidR="00122D3B" w:rsidRPr="00B64581" w:rsidRDefault="00122D3B" w:rsidP="004135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22D3B" w:rsidRPr="00B64581" w:rsidRDefault="00122D3B" w:rsidP="004135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122D3B" w:rsidRPr="00B64581" w:rsidRDefault="00122D3B" w:rsidP="00E4347A">
            <w:pPr>
              <w:rPr>
                <w:sz w:val="24"/>
                <w:szCs w:val="24"/>
                <w:lang w:eastAsia="en-US"/>
              </w:rPr>
            </w:pPr>
            <w:r w:rsidRPr="00B64581">
              <w:rPr>
                <w:b/>
                <w:sz w:val="24"/>
                <w:szCs w:val="24"/>
                <w:lang w:eastAsia="en-US"/>
              </w:rPr>
              <w:t>Практическое занятие №3.</w:t>
            </w:r>
            <w:r w:rsidRPr="00B64581">
              <w:rPr>
                <w:sz w:val="24"/>
                <w:szCs w:val="24"/>
                <w:lang w:eastAsia="en-US"/>
              </w:rPr>
              <w:t xml:space="preserve"> Режимы работы </w:t>
            </w:r>
            <w:r w:rsidRPr="00B64581">
              <w:rPr>
                <w:sz w:val="24"/>
                <w:szCs w:val="24"/>
                <w:lang w:eastAsia="en-US"/>
              </w:rPr>
              <w:lastRenderedPageBreak/>
              <w:t>источника электрической энергии.</w:t>
            </w:r>
          </w:p>
        </w:tc>
        <w:tc>
          <w:tcPr>
            <w:tcW w:w="1843" w:type="dxa"/>
          </w:tcPr>
          <w:p w:rsidR="00122D3B" w:rsidRPr="00B64581" w:rsidRDefault="00122D3B" w:rsidP="00E00BE3">
            <w:pPr>
              <w:jc w:val="both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lastRenderedPageBreak/>
              <w:t>Практическое обучение</w:t>
            </w:r>
          </w:p>
        </w:tc>
        <w:tc>
          <w:tcPr>
            <w:tcW w:w="1276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122D3B" w:rsidRPr="00B64581" w:rsidTr="00F64679">
        <w:trPr>
          <w:trHeight w:val="356"/>
        </w:trPr>
        <w:tc>
          <w:tcPr>
            <w:tcW w:w="2169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122D3B" w:rsidRPr="00B64581" w:rsidRDefault="00122D3B" w:rsidP="002C129A">
            <w:pPr>
              <w:rPr>
                <w:sz w:val="24"/>
                <w:szCs w:val="24"/>
                <w:lang w:eastAsia="en-US"/>
              </w:rPr>
            </w:pPr>
            <w:r w:rsidRPr="00B64581">
              <w:rPr>
                <w:b/>
                <w:sz w:val="24"/>
                <w:szCs w:val="24"/>
                <w:lang w:eastAsia="en-US"/>
              </w:rPr>
              <w:t>Практическое занятие №4.</w:t>
            </w:r>
            <w:r w:rsidRPr="00B64581">
              <w:rPr>
                <w:sz w:val="24"/>
                <w:szCs w:val="24"/>
                <w:lang w:eastAsia="en-US"/>
              </w:rPr>
              <w:t xml:space="preserve"> Исследование неразветвленной цепи постоянного тока. </w:t>
            </w:r>
          </w:p>
        </w:tc>
        <w:tc>
          <w:tcPr>
            <w:tcW w:w="1843" w:type="dxa"/>
          </w:tcPr>
          <w:p w:rsidR="00122D3B" w:rsidRPr="00B64581" w:rsidRDefault="00122D3B" w:rsidP="00E00BE3">
            <w:pPr>
              <w:jc w:val="both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122D3B" w:rsidRPr="00B64581" w:rsidTr="00C011C7">
        <w:trPr>
          <w:trHeight w:val="764"/>
        </w:trPr>
        <w:tc>
          <w:tcPr>
            <w:tcW w:w="2169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122D3B" w:rsidRPr="00B64581" w:rsidRDefault="00122D3B" w:rsidP="002C129A">
            <w:pPr>
              <w:rPr>
                <w:sz w:val="24"/>
                <w:szCs w:val="24"/>
                <w:lang w:eastAsia="en-US"/>
              </w:rPr>
            </w:pPr>
            <w:r w:rsidRPr="00B64581">
              <w:rPr>
                <w:b/>
                <w:sz w:val="24"/>
                <w:szCs w:val="24"/>
                <w:lang w:eastAsia="en-US"/>
              </w:rPr>
              <w:t>Практическое занятие №5.</w:t>
            </w:r>
            <w:r w:rsidRPr="00B64581">
              <w:rPr>
                <w:sz w:val="24"/>
                <w:szCs w:val="24"/>
                <w:lang w:eastAsia="en-US"/>
              </w:rPr>
              <w:t xml:space="preserve"> Исследование разветвленной цепи постоянного тока с двумя </w:t>
            </w:r>
            <w:proofErr w:type="spellStart"/>
            <w:r w:rsidRPr="00B64581">
              <w:rPr>
                <w:sz w:val="24"/>
                <w:szCs w:val="24"/>
                <w:lang w:eastAsia="en-US"/>
              </w:rPr>
              <w:t>э.д.</w:t>
            </w:r>
            <w:proofErr w:type="gramStart"/>
            <w:r w:rsidRPr="00B64581">
              <w:rPr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 w:rsidRPr="00B64581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</w:tcPr>
          <w:p w:rsidR="00122D3B" w:rsidRPr="00B64581" w:rsidRDefault="00122D3B" w:rsidP="00E00BE3">
            <w:pPr>
              <w:jc w:val="both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B64581" w:rsidRPr="00B64581" w:rsidTr="00122D3B">
        <w:trPr>
          <w:trHeight w:val="1046"/>
        </w:trPr>
        <w:tc>
          <w:tcPr>
            <w:tcW w:w="2169" w:type="dxa"/>
            <w:vMerge w:val="restart"/>
            <w:tcBorders>
              <w:bottom w:val="single" w:sz="4" w:space="0" w:color="auto"/>
            </w:tcBorders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 w:val="restart"/>
            <w:tcBorders>
              <w:bottom w:val="single" w:sz="4" w:space="0" w:color="auto"/>
            </w:tcBorders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64581" w:rsidRPr="00B64581" w:rsidRDefault="00B64581" w:rsidP="00E4347A">
            <w:pPr>
              <w:rPr>
                <w:b/>
                <w:sz w:val="24"/>
                <w:szCs w:val="24"/>
                <w:lang w:eastAsia="en-US"/>
              </w:rPr>
            </w:pPr>
            <w:r w:rsidRPr="00B64581">
              <w:rPr>
                <w:b/>
                <w:sz w:val="24"/>
                <w:szCs w:val="24"/>
                <w:lang w:eastAsia="en-US"/>
              </w:rPr>
              <w:t>Раздел 3. Магнитное поле и электромагнитная индукция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64581" w:rsidRPr="00B64581" w:rsidRDefault="00B64581" w:rsidP="00FF5761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64581" w:rsidRPr="00B64581" w:rsidRDefault="00B64581" w:rsidP="00FF5761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B64581">
              <w:rPr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B64581" w:rsidRPr="00B64581" w:rsidTr="00F64679">
        <w:trPr>
          <w:trHeight w:val="356"/>
        </w:trPr>
        <w:tc>
          <w:tcPr>
            <w:tcW w:w="2169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64581" w:rsidRPr="00B64581" w:rsidRDefault="00B64581" w:rsidP="00C011C7">
            <w:pPr>
              <w:rPr>
                <w:sz w:val="24"/>
                <w:szCs w:val="24"/>
              </w:rPr>
            </w:pPr>
            <w:r w:rsidRPr="00B64581">
              <w:rPr>
                <w:sz w:val="24"/>
                <w:szCs w:val="24"/>
                <w:lang w:eastAsia="en-US"/>
              </w:rPr>
              <w:t xml:space="preserve">Магнитная индукция и напряженность магнитного поля. </w:t>
            </w:r>
          </w:p>
        </w:tc>
        <w:tc>
          <w:tcPr>
            <w:tcW w:w="1843" w:type="dxa"/>
          </w:tcPr>
          <w:p w:rsidR="00B64581" w:rsidRPr="00B64581" w:rsidRDefault="00B64581" w:rsidP="00B64581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B64581" w:rsidRPr="00B64581" w:rsidRDefault="00B64581" w:rsidP="00B64581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B64581" w:rsidRPr="00B64581" w:rsidTr="00E4347A">
        <w:trPr>
          <w:trHeight w:val="795"/>
        </w:trPr>
        <w:tc>
          <w:tcPr>
            <w:tcW w:w="2169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64581" w:rsidRPr="00B64581" w:rsidRDefault="00B64581" w:rsidP="00B64581">
            <w:pPr>
              <w:rPr>
                <w:sz w:val="24"/>
                <w:szCs w:val="24"/>
                <w:lang w:eastAsia="en-US"/>
              </w:rPr>
            </w:pPr>
            <w:r w:rsidRPr="00B64581">
              <w:rPr>
                <w:b/>
                <w:sz w:val="24"/>
                <w:szCs w:val="24"/>
                <w:lang w:eastAsia="en-US"/>
              </w:rPr>
              <w:t>Практическое занятие №6.</w:t>
            </w:r>
            <w:r w:rsidRPr="00B64581">
              <w:rPr>
                <w:sz w:val="24"/>
                <w:szCs w:val="24"/>
                <w:lang w:eastAsia="en-US"/>
              </w:rPr>
              <w:t xml:space="preserve"> Изучение магнитной цепи</w:t>
            </w:r>
          </w:p>
        </w:tc>
        <w:tc>
          <w:tcPr>
            <w:tcW w:w="1843" w:type="dxa"/>
          </w:tcPr>
          <w:p w:rsidR="00B64581" w:rsidRPr="00B64581" w:rsidRDefault="00B64581" w:rsidP="00B64581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B64581" w:rsidRPr="00B64581" w:rsidRDefault="00B64581" w:rsidP="00B64581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B64581" w:rsidRPr="00B64581" w:rsidTr="00C011C7">
        <w:trPr>
          <w:trHeight w:val="852"/>
        </w:trPr>
        <w:tc>
          <w:tcPr>
            <w:tcW w:w="2169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64581" w:rsidRPr="00B64581" w:rsidRDefault="00B64581" w:rsidP="00E4347A">
            <w:pPr>
              <w:rPr>
                <w:sz w:val="24"/>
                <w:szCs w:val="24"/>
                <w:lang w:eastAsia="en-US"/>
              </w:rPr>
            </w:pPr>
            <w:r w:rsidRPr="00B64581">
              <w:rPr>
                <w:sz w:val="24"/>
                <w:szCs w:val="24"/>
                <w:lang w:eastAsia="en-US"/>
              </w:rPr>
              <w:t xml:space="preserve">Взаимная индуктивность и взаимное потокосцепление </w:t>
            </w:r>
          </w:p>
        </w:tc>
        <w:tc>
          <w:tcPr>
            <w:tcW w:w="1843" w:type="dxa"/>
          </w:tcPr>
          <w:p w:rsidR="00B64581" w:rsidRPr="00B64581" w:rsidRDefault="00B64581" w:rsidP="00B64581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B64581" w:rsidRPr="00B64581" w:rsidRDefault="00B64581" w:rsidP="00B64581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B64581" w:rsidRPr="00B64581" w:rsidTr="00122D3B">
        <w:trPr>
          <w:trHeight w:val="1070"/>
        </w:trPr>
        <w:tc>
          <w:tcPr>
            <w:tcW w:w="2169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64581" w:rsidRPr="00B64581" w:rsidRDefault="00B64581" w:rsidP="00122D3B">
            <w:pPr>
              <w:rPr>
                <w:sz w:val="24"/>
                <w:szCs w:val="24"/>
                <w:lang w:eastAsia="en-US"/>
              </w:rPr>
            </w:pPr>
            <w:r w:rsidRPr="00B64581">
              <w:rPr>
                <w:b/>
                <w:sz w:val="24"/>
                <w:szCs w:val="24"/>
                <w:lang w:eastAsia="en-US"/>
              </w:rPr>
              <w:t>Практическое занятие №7.</w:t>
            </w:r>
            <w:r w:rsidRPr="00B64581">
              <w:rPr>
                <w:sz w:val="24"/>
                <w:szCs w:val="24"/>
                <w:lang w:eastAsia="en-US"/>
              </w:rPr>
              <w:t xml:space="preserve"> Изучение параметров индуктивно связанных катушек.</w:t>
            </w:r>
          </w:p>
        </w:tc>
        <w:tc>
          <w:tcPr>
            <w:tcW w:w="1843" w:type="dxa"/>
          </w:tcPr>
          <w:p w:rsidR="00B64581" w:rsidRPr="00B64581" w:rsidRDefault="00B64581" w:rsidP="00B64581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B64581" w:rsidRPr="00B64581" w:rsidRDefault="00B64581" w:rsidP="00B64581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B64581" w:rsidRPr="00B64581" w:rsidTr="00E4347A">
        <w:trPr>
          <w:trHeight w:val="583"/>
        </w:trPr>
        <w:tc>
          <w:tcPr>
            <w:tcW w:w="2169" w:type="dxa"/>
            <w:vMerge w:val="restart"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 w:val="restart"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64581" w:rsidRPr="00B64581" w:rsidRDefault="00B64581" w:rsidP="00B64581">
            <w:pPr>
              <w:rPr>
                <w:b/>
                <w:sz w:val="24"/>
                <w:szCs w:val="24"/>
                <w:lang w:eastAsia="en-US"/>
              </w:rPr>
            </w:pPr>
            <w:r w:rsidRPr="00B64581">
              <w:rPr>
                <w:b/>
                <w:color w:val="auto"/>
                <w:sz w:val="24"/>
                <w:szCs w:val="24"/>
              </w:rPr>
              <w:t>Раздел 4. Линейные электрические цепи синусоидального тока</w:t>
            </w:r>
          </w:p>
        </w:tc>
        <w:tc>
          <w:tcPr>
            <w:tcW w:w="1843" w:type="dxa"/>
          </w:tcPr>
          <w:p w:rsidR="00B64581" w:rsidRPr="00B64581" w:rsidRDefault="00B64581" w:rsidP="00993DAC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64581" w:rsidRPr="00B64581" w:rsidRDefault="00B64581" w:rsidP="00993DAC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701" w:type="dxa"/>
            <w:vMerge w:val="restart"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B64581" w:rsidRPr="00B64581" w:rsidTr="00B64581">
        <w:trPr>
          <w:trHeight w:val="550"/>
        </w:trPr>
        <w:tc>
          <w:tcPr>
            <w:tcW w:w="2169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64581" w:rsidRPr="00B64581" w:rsidRDefault="00B64581" w:rsidP="00E4347A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B64581">
              <w:rPr>
                <w:sz w:val="24"/>
                <w:szCs w:val="24"/>
                <w:lang w:eastAsia="en-US"/>
              </w:rPr>
              <w:t>Синусоидальные</w:t>
            </w:r>
            <w:proofErr w:type="gramEnd"/>
            <w:r w:rsidRPr="00B6458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64581">
              <w:rPr>
                <w:sz w:val="24"/>
                <w:szCs w:val="24"/>
                <w:lang w:eastAsia="en-US"/>
              </w:rPr>
              <w:t>э.д.с</w:t>
            </w:r>
            <w:proofErr w:type="spellEnd"/>
            <w:r w:rsidRPr="00B64581">
              <w:rPr>
                <w:sz w:val="24"/>
                <w:szCs w:val="24"/>
                <w:lang w:eastAsia="en-US"/>
              </w:rPr>
              <w:t>. и ток</w:t>
            </w:r>
          </w:p>
        </w:tc>
        <w:tc>
          <w:tcPr>
            <w:tcW w:w="1843" w:type="dxa"/>
          </w:tcPr>
          <w:p w:rsidR="00B64581" w:rsidRPr="00B64581" w:rsidRDefault="001C03E4" w:rsidP="00DE5715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</w:t>
            </w:r>
            <w:r w:rsidR="00B64581" w:rsidRPr="00B64581">
              <w:rPr>
                <w:sz w:val="24"/>
                <w:szCs w:val="24"/>
                <w:lang w:val="kk-KZ"/>
              </w:rPr>
              <w:t>еоретическое обучение</w:t>
            </w:r>
          </w:p>
        </w:tc>
        <w:tc>
          <w:tcPr>
            <w:tcW w:w="1276" w:type="dxa"/>
          </w:tcPr>
          <w:p w:rsidR="00B64581" w:rsidRPr="00B64581" w:rsidRDefault="00B6458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B64581" w:rsidRPr="00B64581" w:rsidTr="00B64581">
        <w:trPr>
          <w:trHeight w:val="589"/>
        </w:trPr>
        <w:tc>
          <w:tcPr>
            <w:tcW w:w="2169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64581" w:rsidRPr="00B64581" w:rsidRDefault="00B64581" w:rsidP="00E4347A">
            <w:pPr>
              <w:rPr>
                <w:sz w:val="24"/>
                <w:szCs w:val="24"/>
                <w:lang w:eastAsia="en-US"/>
              </w:rPr>
            </w:pPr>
            <w:r w:rsidRPr="00B64581">
              <w:rPr>
                <w:sz w:val="24"/>
                <w:szCs w:val="24"/>
                <w:lang w:eastAsia="en-US"/>
              </w:rPr>
              <w:t>Резонанс в электрических цепях</w:t>
            </w:r>
          </w:p>
        </w:tc>
        <w:tc>
          <w:tcPr>
            <w:tcW w:w="1843" w:type="dxa"/>
          </w:tcPr>
          <w:p w:rsidR="00B64581" w:rsidRPr="00B64581" w:rsidRDefault="001C03E4" w:rsidP="00DE5715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</w:t>
            </w:r>
            <w:r w:rsidR="00B64581" w:rsidRPr="00B64581">
              <w:rPr>
                <w:sz w:val="24"/>
                <w:szCs w:val="24"/>
                <w:lang w:val="kk-KZ"/>
              </w:rPr>
              <w:t>еоретическое обучение</w:t>
            </w:r>
          </w:p>
        </w:tc>
        <w:tc>
          <w:tcPr>
            <w:tcW w:w="1276" w:type="dxa"/>
          </w:tcPr>
          <w:p w:rsidR="00B64581" w:rsidRPr="00B64581" w:rsidRDefault="00B6458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B64581" w:rsidRPr="00B64581" w:rsidTr="00DE5715">
        <w:trPr>
          <w:trHeight w:val="569"/>
        </w:trPr>
        <w:tc>
          <w:tcPr>
            <w:tcW w:w="2169" w:type="dxa"/>
            <w:vMerge w:val="restart"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 w:val="restart"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64581" w:rsidRPr="00B64581" w:rsidRDefault="00B64581" w:rsidP="00D95DA1">
            <w:pPr>
              <w:rPr>
                <w:b/>
                <w:sz w:val="24"/>
                <w:szCs w:val="24"/>
                <w:lang w:eastAsia="en-US"/>
              </w:rPr>
            </w:pPr>
            <w:r w:rsidRPr="00B64581">
              <w:rPr>
                <w:b/>
                <w:sz w:val="24"/>
                <w:szCs w:val="24"/>
                <w:lang w:eastAsia="en-US"/>
              </w:rPr>
              <w:t>Раздел 5. Трехфазные электрические цепи</w:t>
            </w:r>
          </w:p>
        </w:tc>
        <w:tc>
          <w:tcPr>
            <w:tcW w:w="1843" w:type="dxa"/>
          </w:tcPr>
          <w:p w:rsidR="00B64581" w:rsidRPr="00B64581" w:rsidRDefault="00B64581" w:rsidP="00DE5715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64581" w:rsidRPr="00122D3B" w:rsidRDefault="00122D3B" w:rsidP="00DE5715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122D3B">
              <w:rPr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701" w:type="dxa"/>
            <w:vMerge w:val="restart"/>
          </w:tcPr>
          <w:p w:rsidR="00B64581" w:rsidRPr="00B64581" w:rsidRDefault="00B6458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1C03E4" w:rsidRPr="00B64581" w:rsidTr="00DE5715">
        <w:trPr>
          <w:trHeight w:val="533"/>
        </w:trPr>
        <w:tc>
          <w:tcPr>
            <w:tcW w:w="2169" w:type="dxa"/>
            <w:vMerge/>
          </w:tcPr>
          <w:p w:rsidR="001C03E4" w:rsidRPr="00B64581" w:rsidRDefault="001C03E4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C03E4" w:rsidRPr="00B64581" w:rsidRDefault="001C03E4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C03E4" w:rsidRPr="00B64581" w:rsidRDefault="001C03E4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1C03E4" w:rsidRPr="001C03E4" w:rsidRDefault="001C03E4" w:rsidP="00DE5715">
            <w:pPr>
              <w:rPr>
                <w:sz w:val="24"/>
                <w:szCs w:val="24"/>
                <w:lang w:eastAsia="en-US"/>
              </w:rPr>
            </w:pPr>
            <w:r w:rsidRPr="001C03E4">
              <w:rPr>
                <w:sz w:val="24"/>
                <w:szCs w:val="24"/>
                <w:lang w:eastAsia="en-US"/>
              </w:rPr>
              <w:t>Общие сведения о трехфазных системах</w:t>
            </w:r>
          </w:p>
        </w:tc>
        <w:tc>
          <w:tcPr>
            <w:tcW w:w="1843" w:type="dxa"/>
          </w:tcPr>
          <w:p w:rsidR="001C03E4" w:rsidRPr="00B64581" w:rsidRDefault="001C03E4" w:rsidP="00E00BE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</w:t>
            </w:r>
            <w:r w:rsidRPr="00B64581">
              <w:rPr>
                <w:sz w:val="24"/>
                <w:szCs w:val="24"/>
                <w:lang w:val="kk-KZ"/>
              </w:rPr>
              <w:t>еоретическое обучение</w:t>
            </w:r>
          </w:p>
        </w:tc>
        <w:tc>
          <w:tcPr>
            <w:tcW w:w="1276" w:type="dxa"/>
          </w:tcPr>
          <w:p w:rsidR="001C03E4" w:rsidRPr="00B64581" w:rsidRDefault="001C03E4" w:rsidP="00E00BE3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1C03E4" w:rsidRPr="00B64581" w:rsidRDefault="001C03E4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122D3B" w:rsidRPr="00B64581" w:rsidTr="001C03E4">
        <w:trPr>
          <w:trHeight w:val="806"/>
        </w:trPr>
        <w:tc>
          <w:tcPr>
            <w:tcW w:w="2169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122D3B" w:rsidRPr="00B64581" w:rsidRDefault="00122D3B" w:rsidP="00E00BE3">
            <w:pPr>
              <w:rPr>
                <w:sz w:val="24"/>
                <w:szCs w:val="24"/>
                <w:lang w:eastAsia="en-US"/>
              </w:rPr>
            </w:pPr>
            <w:r w:rsidRPr="001C03E4">
              <w:rPr>
                <w:b/>
                <w:sz w:val="24"/>
                <w:szCs w:val="24"/>
                <w:lang w:eastAsia="en-US"/>
              </w:rPr>
              <w:t>Практическое занятие №8.</w:t>
            </w:r>
            <w:r>
              <w:rPr>
                <w:sz w:val="24"/>
                <w:szCs w:val="24"/>
                <w:lang w:eastAsia="en-US"/>
              </w:rPr>
              <w:t xml:space="preserve"> Исследование трехфазной цепи, соединенной звездой. </w:t>
            </w:r>
          </w:p>
        </w:tc>
        <w:tc>
          <w:tcPr>
            <w:tcW w:w="1843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</w:t>
            </w:r>
            <w:r w:rsidRPr="00B64581">
              <w:rPr>
                <w:sz w:val="24"/>
                <w:szCs w:val="24"/>
                <w:lang w:val="kk-KZ"/>
              </w:rPr>
              <w:t>рактическое обучение</w:t>
            </w:r>
          </w:p>
        </w:tc>
        <w:tc>
          <w:tcPr>
            <w:tcW w:w="1276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122D3B" w:rsidRPr="00B64581" w:rsidTr="00C011C7">
        <w:trPr>
          <w:trHeight w:val="800"/>
        </w:trPr>
        <w:tc>
          <w:tcPr>
            <w:tcW w:w="2169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122D3B" w:rsidRPr="00B64581" w:rsidRDefault="00122D3B" w:rsidP="00E00BE3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Практическое занятие №9</w:t>
            </w:r>
            <w:r w:rsidRPr="001C03E4">
              <w:rPr>
                <w:b/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Исследование трехфазной цепи, соединенной треугольником.  </w:t>
            </w:r>
          </w:p>
        </w:tc>
        <w:tc>
          <w:tcPr>
            <w:tcW w:w="1843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</w:t>
            </w:r>
            <w:r w:rsidRPr="00B64581">
              <w:rPr>
                <w:sz w:val="24"/>
                <w:szCs w:val="24"/>
                <w:lang w:val="kk-KZ"/>
              </w:rPr>
              <w:t>рактическое обучение</w:t>
            </w:r>
          </w:p>
        </w:tc>
        <w:tc>
          <w:tcPr>
            <w:tcW w:w="1276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122D3B" w:rsidRPr="00B64581" w:rsidTr="00D95DA1">
        <w:trPr>
          <w:trHeight w:val="834"/>
        </w:trPr>
        <w:tc>
          <w:tcPr>
            <w:tcW w:w="2169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122D3B" w:rsidRPr="00B64581" w:rsidRDefault="00122D3B" w:rsidP="00E00BE3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Практическое занятие №10</w:t>
            </w:r>
            <w:r w:rsidRPr="001C03E4">
              <w:rPr>
                <w:b/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Расчет симметричного режима трехфазных цепей, соединенных звездой и треугольником.  </w:t>
            </w:r>
          </w:p>
        </w:tc>
        <w:tc>
          <w:tcPr>
            <w:tcW w:w="1843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</w:t>
            </w:r>
            <w:r w:rsidRPr="00B64581">
              <w:rPr>
                <w:sz w:val="24"/>
                <w:szCs w:val="24"/>
                <w:lang w:val="kk-KZ"/>
              </w:rPr>
              <w:t>рактическое обучение</w:t>
            </w:r>
          </w:p>
        </w:tc>
        <w:tc>
          <w:tcPr>
            <w:tcW w:w="1276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122D3B" w:rsidRPr="00B64581" w:rsidTr="008D4259">
        <w:trPr>
          <w:trHeight w:val="1049"/>
        </w:trPr>
        <w:tc>
          <w:tcPr>
            <w:tcW w:w="2169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122D3B" w:rsidRPr="00B64581" w:rsidRDefault="00122D3B" w:rsidP="00E00BE3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Практическое занятие №11</w:t>
            </w:r>
            <w:r w:rsidRPr="001C03E4">
              <w:rPr>
                <w:b/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Расчет трехфазной </w:t>
            </w:r>
            <w:proofErr w:type="spellStart"/>
            <w:r>
              <w:rPr>
                <w:sz w:val="24"/>
                <w:szCs w:val="24"/>
                <w:lang w:eastAsia="en-US"/>
              </w:rPr>
              <w:t>четырехпроводной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электрической цепи синусоидального тока.   </w:t>
            </w:r>
          </w:p>
        </w:tc>
        <w:tc>
          <w:tcPr>
            <w:tcW w:w="1843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</w:t>
            </w:r>
            <w:r w:rsidRPr="00B64581">
              <w:rPr>
                <w:sz w:val="24"/>
                <w:szCs w:val="24"/>
                <w:lang w:val="kk-KZ"/>
              </w:rPr>
              <w:t>рактическое обучение</w:t>
            </w:r>
          </w:p>
        </w:tc>
        <w:tc>
          <w:tcPr>
            <w:tcW w:w="1276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122D3B" w:rsidRPr="00B64581" w:rsidTr="00D95DA1">
        <w:trPr>
          <w:trHeight w:val="586"/>
        </w:trPr>
        <w:tc>
          <w:tcPr>
            <w:tcW w:w="2169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122D3B" w:rsidRDefault="00122D3B" w:rsidP="001C03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Повторение. </w:t>
            </w:r>
          </w:p>
          <w:p w:rsidR="00122D3B" w:rsidRPr="00B64581" w:rsidRDefault="00122D3B" w:rsidP="001C03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1843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</w:t>
            </w:r>
            <w:r w:rsidRPr="00B64581">
              <w:rPr>
                <w:sz w:val="24"/>
                <w:szCs w:val="24"/>
                <w:lang w:val="kk-KZ"/>
              </w:rPr>
              <w:t>еоретическое обучение</w:t>
            </w:r>
          </w:p>
        </w:tc>
        <w:tc>
          <w:tcPr>
            <w:tcW w:w="1276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122D3B" w:rsidRPr="00B64581" w:rsidTr="00E00BE3">
        <w:trPr>
          <w:trHeight w:val="562"/>
        </w:trPr>
        <w:tc>
          <w:tcPr>
            <w:tcW w:w="2169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122D3B" w:rsidRPr="00B64581" w:rsidRDefault="00122D3B" w:rsidP="00D95DA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1843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</w:t>
            </w:r>
            <w:r w:rsidRPr="00B64581">
              <w:rPr>
                <w:sz w:val="24"/>
                <w:szCs w:val="24"/>
                <w:lang w:val="kk-KZ"/>
              </w:rPr>
              <w:t>еоретическое обучение</w:t>
            </w:r>
          </w:p>
        </w:tc>
        <w:tc>
          <w:tcPr>
            <w:tcW w:w="1276" w:type="dxa"/>
          </w:tcPr>
          <w:p w:rsidR="00122D3B" w:rsidRPr="00B64581" w:rsidRDefault="00122D3B" w:rsidP="00E00BE3">
            <w:pPr>
              <w:jc w:val="center"/>
              <w:rPr>
                <w:sz w:val="24"/>
                <w:szCs w:val="24"/>
                <w:lang w:val="kk-KZ"/>
              </w:rPr>
            </w:pPr>
            <w:r w:rsidRPr="00B6458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122D3B" w:rsidRPr="00B64581" w:rsidRDefault="00122D3B" w:rsidP="00FD3B94">
            <w:pPr>
              <w:jc w:val="both"/>
              <w:rPr>
                <w:sz w:val="24"/>
                <w:szCs w:val="24"/>
              </w:rPr>
            </w:pPr>
          </w:p>
        </w:tc>
      </w:tr>
    </w:tbl>
    <w:p w:rsidR="00B64581" w:rsidRDefault="00B64581" w:rsidP="00F33C78">
      <w:pPr>
        <w:jc w:val="both"/>
        <w:rPr>
          <w:i/>
        </w:rPr>
      </w:pPr>
    </w:p>
    <w:p w:rsidR="00B64581" w:rsidRDefault="00B64581" w:rsidP="00F33C78">
      <w:pPr>
        <w:jc w:val="both"/>
        <w:rPr>
          <w:i/>
        </w:rPr>
      </w:pPr>
    </w:p>
    <w:p w:rsidR="00F33C78" w:rsidRDefault="00F33C78" w:rsidP="00F33C78">
      <w:pPr>
        <w:jc w:val="both"/>
        <w:rPr>
          <w:i/>
        </w:rPr>
        <w:sectPr w:rsidR="00F33C78" w:rsidSect="00BB55D4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345A4C" w:rsidRDefault="00345A4C" w:rsidP="00345A4C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/>
          <w:caps/>
        </w:rPr>
      </w:pPr>
      <w:r w:rsidRPr="00345A4C">
        <w:rPr>
          <w:rFonts w:ascii="Times New Roman" w:hAnsi="Times New Roman"/>
          <w:caps/>
        </w:rPr>
        <w:lastRenderedPageBreak/>
        <w:t>Литература</w:t>
      </w:r>
    </w:p>
    <w:p w:rsidR="00692225" w:rsidRPr="00345A4C" w:rsidRDefault="00692225" w:rsidP="00345A4C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/>
          <w:caps/>
        </w:rPr>
      </w:pPr>
    </w:p>
    <w:p w:rsidR="00692225" w:rsidRPr="00374E7C" w:rsidRDefault="00692225" w:rsidP="00692225">
      <w:r>
        <w:t xml:space="preserve">1) </w:t>
      </w:r>
      <w:r w:rsidRPr="00374E7C">
        <w:t xml:space="preserve"> В.Е.Баранов, В.И.Василевский, С.М.Левин. Электрооборудование тракторов и автомобилей. Москва «Ко</w:t>
      </w:r>
      <w:r>
        <w:t>лос» 200</w:t>
      </w:r>
      <w:r w:rsidRPr="00374E7C">
        <w:t xml:space="preserve">4г. </w:t>
      </w:r>
    </w:p>
    <w:p w:rsidR="00692225" w:rsidRDefault="00692225" w:rsidP="00692225">
      <w:r>
        <w:t xml:space="preserve">2) </w:t>
      </w:r>
      <w:r w:rsidRPr="00374E7C">
        <w:t xml:space="preserve"> Н.Г.Ковалёв Практикум по тракторам и </w:t>
      </w:r>
      <w:r>
        <w:t xml:space="preserve">автомобилям. Москва «Колос» 2011 </w:t>
      </w:r>
      <w:r w:rsidRPr="00374E7C">
        <w:t>г.</w:t>
      </w:r>
    </w:p>
    <w:p w:rsidR="00692225" w:rsidRPr="00374E7C" w:rsidRDefault="00692225" w:rsidP="00692225">
      <w:r>
        <w:t xml:space="preserve">3)  </w:t>
      </w:r>
      <w:proofErr w:type="spellStart"/>
      <w:r>
        <w:t>Ф.Е.Евдакимов</w:t>
      </w:r>
      <w:proofErr w:type="spellEnd"/>
      <w:r>
        <w:t xml:space="preserve">  Теоретические основы электротехники – М. Энергия. 2008 г.</w:t>
      </w:r>
    </w:p>
    <w:p w:rsidR="00692225" w:rsidRPr="00374E7C" w:rsidRDefault="00692225" w:rsidP="00692225">
      <w:pPr>
        <w:jc w:val="both"/>
      </w:pPr>
      <w:r>
        <w:t xml:space="preserve">4) </w:t>
      </w:r>
      <w:r w:rsidRPr="00374E7C">
        <w:t xml:space="preserve">В.Л.Роговцев, А.Г.Пузанков, </w:t>
      </w:r>
      <w:proofErr w:type="spellStart"/>
      <w:r w:rsidRPr="00374E7C">
        <w:t>В.Д.Олдфильд</w:t>
      </w:r>
      <w:proofErr w:type="spellEnd"/>
      <w:r w:rsidRPr="00374E7C">
        <w:t xml:space="preserve"> Устройство и эксплуатация транспортных средств «Машиностроение» </w:t>
      </w:r>
      <w:r>
        <w:t>2011</w:t>
      </w:r>
      <w:r w:rsidRPr="00374E7C">
        <w:t>г.</w:t>
      </w:r>
    </w:p>
    <w:p w:rsidR="00692225" w:rsidRPr="00374E7C" w:rsidRDefault="00692225" w:rsidP="00692225">
      <w:pPr>
        <w:tabs>
          <w:tab w:val="num" w:pos="360"/>
        </w:tabs>
        <w:jc w:val="both"/>
      </w:pPr>
      <w:r>
        <w:t xml:space="preserve">5) </w:t>
      </w:r>
      <w:r w:rsidRPr="00374E7C">
        <w:t xml:space="preserve">В.М.Никифоров, Ю. </w:t>
      </w:r>
      <w:proofErr w:type="spellStart"/>
      <w:r w:rsidRPr="00374E7C">
        <w:t>И.Боровских</w:t>
      </w:r>
      <w:proofErr w:type="spellEnd"/>
      <w:r w:rsidRPr="00374E7C">
        <w:t xml:space="preserve"> Устройство, техническое обслуживание и </w:t>
      </w:r>
      <w:proofErr w:type="gramStart"/>
      <w:r w:rsidRPr="00374E7C">
        <w:t>ремонте</w:t>
      </w:r>
      <w:proofErr w:type="gramEnd"/>
      <w:r w:rsidRPr="00374E7C">
        <w:t xml:space="preserve"> тракторов и автомобилей «Высшая школа» 1986г</w:t>
      </w:r>
    </w:p>
    <w:p w:rsidR="00692225" w:rsidRPr="00374E7C" w:rsidRDefault="00692225" w:rsidP="00692225">
      <w:pPr>
        <w:tabs>
          <w:tab w:val="num" w:pos="360"/>
        </w:tabs>
        <w:jc w:val="both"/>
      </w:pPr>
      <w:r>
        <w:t xml:space="preserve">6) </w:t>
      </w:r>
      <w:r w:rsidRPr="00374E7C">
        <w:t>Б.Е.Барабанов, С.М.Левин Электрооборудование тракторов Москва «Колос» 1989г.</w:t>
      </w:r>
    </w:p>
    <w:p w:rsidR="00345A4C" w:rsidRPr="00D95DA1" w:rsidRDefault="00345A4C">
      <w:pPr>
        <w:spacing w:after="200" w:line="276" w:lineRule="auto"/>
        <w:rPr>
          <w:rFonts w:eastAsiaTheme="minorHAnsi"/>
          <w:b/>
          <w:iCs/>
          <w:color w:val="FF0000"/>
          <w:sz w:val="28"/>
          <w:szCs w:val="28"/>
          <w:lang w:eastAsia="en-US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692225" w:rsidRDefault="00692225" w:rsidP="00E835CE">
      <w:pPr>
        <w:rPr>
          <w:i/>
          <w:lang w:val="kk-KZ"/>
        </w:rPr>
      </w:pPr>
    </w:p>
    <w:p w:rsidR="00692225" w:rsidRDefault="00692225" w:rsidP="00E835CE">
      <w:pPr>
        <w:rPr>
          <w:i/>
          <w:lang w:val="kk-KZ"/>
        </w:rPr>
      </w:pPr>
    </w:p>
    <w:p w:rsidR="00692225" w:rsidRDefault="00692225" w:rsidP="00E835CE">
      <w:pPr>
        <w:rPr>
          <w:i/>
          <w:lang w:val="kk-KZ"/>
        </w:rPr>
      </w:pPr>
    </w:p>
    <w:p w:rsidR="00692225" w:rsidRDefault="00692225" w:rsidP="00E835CE">
      <w:pPr>
        <w:rPr>
          <w:i/>
          <w:lang w:val="kk-KZ"/>
        </w:rPr>
      </w:pPr>
    </w:p>
    <w:p w:rsidR="00692225" w:rsidRDefault="00692225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sectPr w:rsidR="00712AC1" w:rsidSect="00692225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70D58E"/>
    <w:multiLevelType w:val="hybridMultilevel"/>
    <w:tmpl w:val="130CD1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D2A864"/>
    <w:multiLevelType w:val="hybridMultilevel"/>
    <w:tmpl w:val="0F0A8F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602EE90"/>
    <w:multiLevelType w:val="hybridMultilevel"/>
    <w:tmpl w:val="0D6720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9347C0"/>
    <w:multiLevelType w:val="hybridMultilevel"/>
    <w:tmpl w:val="B2CFBF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D620C35"/>
    <w:multiLevelType w:val="hybridMultilevel"/>
    <w:tmpl w:val="B9691B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F2B09AB"/>
    <w:multiLevelType w:val="hybridMultilevel"/>
    <w:tmpl w:val="30EC4C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18CA792C"/>
    <w:multiLevelType w:val="hybridMultilevel"/>
    <w:tmpl w:val="3BB7EC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F73E70F"/>
    <w:multiLevelType w:val="hybridMultilevel"/>
    <w:tmpl w:val="7784B8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2DE6DF9"/>
    <w:multiLevelType w:val="hybridMultilevel"/>
    <w:tmpl w:val="239CCC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A8842B8"/>
    <w:multiLevelType w:val="hybridMultilevel"/>
    <w:tmpl w:val="C09A74D2"/>
    <w:lvl w:ilvl="0" w:tplc="713CAB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0AEF4"/>
    <w:multiLevelType w:val="hybridMultilevel"/>
    <w:tmpl w:val="E6064E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6C393AD"/>
    <w:multiLevelType w:val="hybridMultilevel"/>
    <w:tmpl w:val="777828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5"/>
  </w:num>
  <w:num w:numId="5">
    <w:abstractNumId w:val="4"/>
  </w:num>
  <w:num w:numId="6">
    <w:abstractNumId w:val="7"/>
  </w:num>
  <w:num w:numId="7">
    <w:abstractNumId w:val="11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  <w:num w:numId="12">
    <w:abstractNumId w:val="14"/>
  </w:num>
  <w:num w:numId="13">
    <w:abstractNumId w:val="6"/>
  </w:num>
  <w:num w:numId="14">
    <w:abstractNumId w:val="1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642AB"/>
    <w:rsid w:val="0004171A"/>
    <w:rsid w:val="000B3C91"/>
    <w:rsid w:val="000D0805"/>
    <w:rsid w:val="00105F4C"/>
    <w:rsid w:val="0011129C"/>
    <w:rsid w:val="00122D3B"/>
    <w:rsid w:val="0013271F"/>
    <w:rsid w:val="00150629"/>
    <w:rsid w:val="001A54AB"/>
    <w:rsid w:val="001C03E4"/>
    <w:rsid w:val="001F3FD7"/>
    <w:rsid w:val="002229A1"/>
    <w:rsid w:val="002369E9"/>
    <w:rsid w:val="002751F4"/>
    <w:rsid w:val="002773FE"/>
    <w:rsid w:val="0029162E"/>
    <w:rsid w:val="00293D61"/>
    <w:rsid w:val="002C129A"/>
    <w:rsid w:val="00320C3A"/>
    <w:rsid w:val="00345A4C"/>
    <w:rsid w:val="00364174"/>
    <w:rsid w:val="0039769B"/>
    <w:rsid w:val="003D03F1"/>
    <w:rsid w:val="00402301"/>
    <w:rsid w:val="00405682"/>
    <w:rsid w:val="00413547"/>
    <w:rsid w:val="00427B92"/>
    <w:rsid w:val="00435933"/>
    <w:rsid w:val="00491A7B"/>
    <w:rsid w:val="004B5742"/>
    <w:rsid w:val="005548A0"/>
    <w:rsid w:val="00573A7A"/>
    <w:rsid w:val="005852AA"/>
    <w:rsid w:val="005A6A63"/>
    <w:rsid w:val="005C1B81"/>
    <w:rsid w:val="005C397C"/>
    <w:rsid w:val="005F6852"/>
    <w:rsid w:val="00632B17"/>
    <w:rsid w:val="00656E27"/>
    <w:rsid w:val="00662E6D"/>
    <w:rsid w:val="00671602"/>
    <w:rsid w:val="00692225"/>
    <w:rsid w:val="00697C13"/>
    <w:rsid w:val="006D0EDE"/>
    <w:rsid w:val="00712AC1"/>
    <w:rsid w:val="00773326"/>
    <w:rsid w:val="00780B27"/>
    <w:rsid w:val="00782266"/>
    <w:rsid w:val="007D1E37"/>
    <w:rsid w:val="007E693F"/>
    <w:rsid w:val="007E6EE1"/>
    <w:rsid w:val="00881835"/>
    <w:rsid w:val="00881949"/>
    <w:rsid w:val="008A23F4"/>
    <w:rsid w:val="008B6079"/>
    <w:rsid w:val="008D4259"/>
    <w:rsid w:val="008D5792"/>
    <w:rsid w:val="009435E1"/>
    <w:rsid w:val="00993DAC"/>
    <w:rsid w:val="009A1AA4"/>
    <w:rsid w:val="009C2BB3"/>
    <w:rsid w:val="00A17CEC"/>
    <w:rsid w:val="00A642AB"/>
    <w:rsid w:val="00A728A1"/>
    <w:rsid w:val="00A822D9"/>
    <w:rsid w:val="00AD5A57"/>
    <w:rsid w:val="00B04E54"/>
    <w:rsid w:val="00B166B0"/>
    <w:rsid w:val="00B242B6"/>
    <w:rsid w:val="00B25B7C"/>
    <w:rsid w:val="00B30791"/>
    <w:rsid w:val="00B33F6A"/>
    <w:rsid w:val="00B64581"/>
    <w:rsid w:val="00B86625"/>
    <w:rsid w:val="00B931E0"/>
    <w:rsid w:val="00BB55D4"/>
    <w:rsid w:val="00C011C7"/>
    <w:rsid w:val="00C115E4"/>
    <w:rsid w:val="00C70AE2"/>
    <w:rsid w:val="00C80F0C"/>
    <w:rsid w:val="00C82AA1"/>
    <w:rsid w:val="00CB15F6"/>
    <w:rsid w:val="00CD5C09"/>
    <w:rsid w:val="00D412C8"/>
    <w:rsid w:val="00D5033F"/>
    <w:rsid w:val="00D901A5"/>
    <w:rsid w:val="00D95DA1"/>
    <w:rsid w:val="00DA0287"/>
    <w:rsid w:val="00DA0C74"/>
    <w:rsid w:val="00DB555A"/>
    <w:rsid w:val="00DB6D9E"/>
    <w:rsid w:val="00DE5715"/>
    <w:rsid w:val="00E00BE3"/>
    <w:rsid w:val="00E16114"/>
    <w:rsid w:val="00E358E3"/>
    <w:rsid w:val="00E4347A"/>
    <w:rsid w:val="00E835CE"/>
    <w:rsid w:val="00F211EB"/>
    <w:rsid w:val="00F33C78"/>
    <w:rsid w:val="00F479D3"/>
    <w:rsid w:val="00F61AA0"/>
    <w:rsid w:val="00F64679"/>
    <w:rsid w:val="00F75030"/>
    <w:rsid w:val="00F846D0"/>
    <w:rsid w:val="00F86233"/>
    <w:rsid w:val="00F925C7"/>
    <w:rsid w:val="00FD3B94"/>
    <w:rsid w:val="00FF5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397C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42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5C1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C397C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paragraph" w:styleId="a4">
    <w:name w:val="Title"/>
    <w:basedOn w:val="a"/>
    <w:link w:val="a5"/>
    <w:qFormat/>
    <w:rsid w:val="005C397C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5C397C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345A4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345A4C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45A4C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uiPriority w:val="99"/>
    <w:rsid w:val="00345A4C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345A4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61AA0"/>
    <w:pPr>
      <w:ind w:left="720"/>
      <w:contextualSpacing/>
    </w:pPr>
    <w:rPr>
      <w:rFonts w:eastAsia="Calibri"/>
      <w:color w:val="auto"/>
    </w:rPr>
  </w:style>
  <w:style w:type="paragraph" w:styleId="a8">
    <w:name w:val="List Paragraph"/>
    <w:aliases w:val="маркированный"/>
    <w:basedOn w:val="a"/>
    <w:link w:val="a9"/>
    <w:uiPriority w:val="99"/>
    <w:qFormat/>
    <w:rsid w:val="008D5792"/>
    <w:pPr>
      <w:spacing w:after="200" w:line="276" w:lineRule="auto"/>
      <w:ind w:left="720"/>
    </w:pPr>
    <w:rPr>
      <w:rFonts w:ascii="Calibri" w:eastAsia="Calibri" w:hAnsi="Calibri"/>
      <w:color w:val="auto"/>
      <w:sz w:val="20"/>
      <w:szCs w:val="20"/>
    </w:rPr>
  </w:style>
  <w:style w:type="character" w:customStyle="1" w:styleId="a9">
    <w:name w:val="Абзац списка Знак"/>
    <w:aliases w:val="маркированный Знак"/>
    <w:link w:val="a8"/>
    <w:uiPriority w:val="99"/>
    <w:locked/>
    <w:rsid w:val="008D5792"/>
    <w:rPr>
      <w:rFonts w:ascii="Calibri" w:eastAsia="Calibri" w:hAnsi="Calibri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8D5792"/>
    <w:pPr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8D579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6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108</cp:revision>
  <cp:lastPrinted>2018-09-01T08:42:00Z</cp:lastPrinted>
  <dcterms:created xsi:type="dcterms:W3CDTF">2017-09-08T04:37:00Z</dcterms:created>
  <dcterms:modified xsi:type="dcterms:W3CDTF">2018-09-01T08:43:00Z</dcterms:modified>
</cp:coreProperties>
</file>